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3D76F" w14:textId="5F2116D1" w:rsidR="00F51120" w:rsidRPr="00A15E85" w:rsidRDefault="00D760CB" w:rsidP="00016899">
      <w:pPr>
        <w:autoSpaceDE w:val="0"/>
        <w:autoSpaceDN w:val="0"/>
        <w:adjustRightInd w:val="0"/>
        <w:jc w:val="right"/>
        <w:rPr>
          <w:rFonts w:ascii="Simplified Arabic" w:hAnsi="Simplified Arabic" w:cs="Simplified Arabic"/>
          <w:b/>
          <w:bCs/>
          <w:color w:val="000000"/>
          <w:sz w:val="22"/>
          <w:szCs w:val="22"/>
          <w:lang w:val="en-US"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7E48E" wp14:editId="62D6A266">
                <wp:simplePos x="0" y="0"/>
                <wp:positionH relativeFrom="column">
                  <wp:posOffset>2159000</wp:posOffset>
                </wp:positionH>
                <wp:positionV relativeFrom="paragraph">
                  <wp:posOffset>-63500</wp:posOffset>
                </wp:positionV>
                <wp:extent cx="1513840" cy="1748790"/>
                <wp:effectExtent l="0" t="0" r="10795" b="2349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1D9E2" w14:textId="77777777" w:rsidR="00BC4862" w:rsidRDefault="00BC4862" w:rsidP="00E64CEE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D204E0" wp14:editId="0511C059">
                                  <wp:extent cx="1301750" cy="1647825"/>
                                  <wp:effectExtent l="1905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5344" r="83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7E48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0pt;margin-top:-5pt;width:119.2pt;height:137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" strokecolor="white">
                <v:textbox style="mso-fit-shape-to-text:t">
                  <w:txbxContent>
                    <w:p w14:paraId="2721D9E2" w14:textId="77777777" w:rsidR="00BC4862" w:rsidRDefault="00BC4862" w:rsidP="00E64CEE">
                      <w:pPr>
                        <w:bidi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D204E0" wp14:editId="0511C059">
                            <wp:extent cx="1301750" cy="1647825"/>
                            <wp:effectExtent l="1905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5344" r="83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9CB189" w14:textId="77777777" w:rsidR="00F51120" w:rsidRPr="00A15E85" w:rsidRDefault="00F51120" w:rsidP="00C06816">
      <w:pPr>
        <w:autoSpaceDE w:val="0"/>
        <w:autoSpaceDN w:val="0"/>
        <w:adjustRightInd w:val="0"/>
        <w:ind w:left="2880"/>
        <w:rPr>
          <w:rFonts w:ascii="Simplified Arabic" w:hAnsi="Simplified Arabic" w:cs="Simplified Arabic"/>
          <w:b/>
          <w:bCs/>
          <w:color w:val="000000"/>
          <w:sz w:val="22"/>
          <w:szCs w:val="22"/>
          <w:lang w:val="en-US"/>
        </w:rPr>
      </w:pPr>
    </w:p>
    <w:p w14:paraId="0D53CA69" w14:textId="77777777" w:rsidR="00F51120" w:rsidRPr="00A15E85" w:rsidRDefault="00F51120" w:rsidP="00572F9A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sz w:val="22"/>
          <w:szCs w:val="22"/>
        </w:rPr>
      </w:pPr>
    </w:p>
    <w:p w14:paraId="6288D85D" w14:textId="77777777" w:rsidR="00F51120" w:rsidRPr="00A15E85" w:rsidRDefault="00F51120" w:rsidP="00016899">
      <w:pPr>
        <w:spacing w:line="480" w:lineRule="auto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lang w:val="en-US"/>
        </w:rPr>
      </w:pPr>
    </w:p>
    <w:p w14:paraId="36E146CC" w14:textId="77777777" w:rsidR="00F51120" w:rsidRPr="00A15E85" w:rsidRDefault="00F51120" w:rsidP="00016899">
      <w:pPr>
        <w:spacing w:line="480" w:lineRule="auto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lang w:val="en-US"/>
        </w:rPr>
      </w:pPr>
    </w:p>
    <w:p w14:paraId="7B65BFDF" w14:textId="77777777" w:rsidR="00F51120" w:rsidRPr="00A15E85" w:rsidRDefault="00F51120" w:rsidP="00016899">
      <w:pPr>
        <w:spacing w:line="480" w:lineRule="auto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lang w:val="en-US"/>
        </w:rPr>
      </w:pPr>
    </w:p>
    <w:p w14:paraId="097EBDF5" w14:textId="77777777" w:rsidR="00A15E85" w:rsidRPr="00A15E85" w:rsidRDefault="00A15E85" w:rsidP="00A15E85">
      <w:pPr>
        <w:bidi/>
        <w:spacing w:line="480" w:lineRule="auto"/>
        <w:jc w:val="center"/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 w:bidi="ar-JO"/>
        </w:rPr>
      </w:pPr>
    </w:p>
    <w:p w14:paraId="5E4A21DD" w14:textId="77777777" w:rsidR="00F51120" w:rsidRPr="00A15E85" w:rsidRDefault="007265EC" w:rsidP="00797D4D">
      <w:pPr>
        <w:bidi/>
        <w:spacing w:line="480" w:lineRule="auto"/>
        <w:jc w:val="center"/>
        <w:rPr>
          <w:rFonts w:ascii="Simplified Arabic" w:hAnsi="Simplified Arabic" w:cs="Simplified Arabic"/>
          <w:bCs/>
          <w:sz w:val="40"/>
          <w:szCs w:val="40"/>
        </w:rPr>
      </w:pPr>
      <w:r w:rsidRPr="00A15E85"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  <w:t>الجامعة الأردنية</w:t>
      </w:r>
    </w:p>
    <w:p w14:paraId="5D020E86" w14:textId="77777777" w:rsidR="00F51120" w:rsidRPr="00A15E85" w:rsidRDefault="007265EC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15E85">
        <w:rPr>
          <w:rFonts w:ascii="Simplified Arabic" w:hAnsi="Simplified Arabic" w:cs="Simplified Arabic"/>
          <w:b/>
          <w:bCs/>
          <w:sz w:val="40"/>
          <w:szCs w:val="40"/>
          <w:rtl/>
        </w:rPr>
        <w:t>مركز الاعتماد وضمان الجودة</w:t>
      </w:r>
    </w:p>
    <w:p w14:paraId="32F41275" w14:textId="77777777" w:rsidR="00797D4D" w:rsidRPr="00A15E85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5874DBEF" w14:textId="77777777" w:rsidR="00797D4D" w:rsidRPr="00A15E85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162639F7" w14:textId="341398F7" w:rsidR="00797D4D" w:rsidRPr="00A15E85" w:rsidRDefault="00D760CB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7F307" wp14:editId="0547F1CB">
                <wp:simplePos x="0" y="0"/>
                <wp:positionH relativeFrom="column">
                  <wp:posOffset>1635125</wp:posOffset>
                </wp:positionH>
                <wp:positionV relativeFrom="paragraph">
                  <wp:posOffset>313690</wp:posOffset>
                </wp:positionV>
                <wp:extent cx="3011805" cy="619125"/>
                <wp:effectExtent l="0" t="0" r="36195" b="666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C89A7D" w14:textId="77777777" w:rsidR="00BC4862" w:rsidRPr="0040020F" w:rsidRDefault="00BC4862" w:rsidP="00797D4D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40020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مخطط المادة الدراسية</w:t>
                            </w:r>
                          </w:p>
                          <w:p w14:paraId="58DB53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324C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A910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FA95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3BE9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76D1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4224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DD5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A92F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9E42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5E5D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31AE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FB8C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383C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7388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4C55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80F1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C9E2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0EA0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295F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3EB9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52F8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1C90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F26A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DAC3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84EC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6BE2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EE95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EC96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678F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F4CD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7FE0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DAA6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263D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0E7A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8131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4CE6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35CD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1586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D736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5B21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30C5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085D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F347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193C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4462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70F3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2F74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A569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D90F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3491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BF64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6C0E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8158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2606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E564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5DD1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347F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12C2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BC7A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AAA3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572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38A9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C090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7553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261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F021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2FF6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0477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7B01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6B3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7529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CEB6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4EE0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033A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F139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340F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31DE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3890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06B0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9CC5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4D2A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6ED6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2BC8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BCBD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CE12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AC3C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9D51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5A39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4C1A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9B5B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09FE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621F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54DA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5C0F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897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AA54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6A56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23E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9D24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BBC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94A3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3F2C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98D0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7B28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C623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4C1C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E098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34FD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E200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C84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AA99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D6DA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7F46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B41B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8BAC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65E7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7383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98C1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3CE6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54CE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7E7C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75D1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FE93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694F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0B6D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702E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B4E5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E49C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7A0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8356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94E7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840E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1FA0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554A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28D6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B5A8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0184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4F12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835E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D032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2A5C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3623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FAAE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50F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1F92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52B9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999B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E4C4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63B5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37D8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76CC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B65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C59F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9474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4FD2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3A10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9A6E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77C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C71C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915C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9FAF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282F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C478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5C71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763C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F15A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29F4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6A9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29BF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A937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BFB2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376B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1191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08EB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49A4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37DA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BAB6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F2CD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C183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EF2D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B76A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8F2C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ACAD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93B0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F8CF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3828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7AAB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20D4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7E11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7BC2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F1BF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414E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EC8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0A90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5189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22DF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D46B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350B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05D9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65B0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1FD0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7FF0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2FDF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9A2F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16C3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597C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195A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B662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E024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DA5F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7E10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4BEC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AE31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9FD7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422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8908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0A20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9B01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9619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5615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8BC6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481F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E320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5947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0CD3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2097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73BB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EAEB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685D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E153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3A5F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7905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E504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E008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B5D1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3812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32A8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6FB0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D6A5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987A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C70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7330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09DA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2ED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3024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EB5F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BD75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5DCB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5CD7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C2BB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A6FF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9314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7317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46FE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A011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146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849D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A0B0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A254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8481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5D00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F3B3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2D99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74AF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759B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D499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03D9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C306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CD49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77F6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3F0F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5029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574D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435A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FA31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5583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B3F2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6AB7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03CB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A172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A693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6610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A005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F76F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7B75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6610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878D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4F2A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2132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8819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4F7B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2F13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1B81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4D6D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7858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D9F4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759A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B133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2171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0544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1E40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8ACB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AAAC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9FE2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C335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E2C0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092D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1C2C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DC88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78D9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3C99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D4F9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7766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A13E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DE61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6006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EA61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98C8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44F5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9149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CC35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36C7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959D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CBA0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E643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A645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B89C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651D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2793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5658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7DEF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46CD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552C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A266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41BD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04ED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05FD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107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DFE7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BD73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0D4C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2DA8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962C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3B18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192B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B485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72F6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6EA0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178F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EBDC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67F2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D366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0296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4326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3525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F31A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3CBF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92D3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C1F1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6990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D540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B22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EA58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51BB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80F2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F36F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0269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9F66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2869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5471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A41B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C17A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73A3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5840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A9D5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610B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0146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ECE4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0A44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0425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11FA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D11A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FACE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BFA4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283B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8CBC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25EE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4AE2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CF91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06ED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C890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663A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DFC4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79A7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2D96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EE02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F2B8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ABD8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8B25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3668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63B6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581A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005E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43CF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ECB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88BB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7F06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2560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E4B8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8B19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5D51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0244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0D13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9F5D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E49A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0B15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40F1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6A6C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BE6E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AF91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5FD3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4CD1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1516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108D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2091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83C9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DD50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648B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4940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3047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297B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71BC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5A41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7DE6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0F6C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C63D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31D3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9289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C279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C98C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2CFC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E495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40FC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1CC2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7023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1A07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8E51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DA51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7780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7D95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EA42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FBA5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FD98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D33F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2AAF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A571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F5B0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806C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DE83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78FD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A803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AC6D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DF60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8C19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353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9CD5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B2CE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A5B3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D459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79EC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6167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D8A6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7853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307D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5718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43CC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F8C4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9EF2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B7B8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35BA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32CE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3F4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6545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32BC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6374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8AF2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7ACA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ACC6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5825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9DAA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A156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87BE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AD04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97F9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448E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137C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892B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51C2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A998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416C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FE2A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B72A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DE99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B1AF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9649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8B35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8AD9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CE62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A1A9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F5B0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719FDA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7D0E2F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4DDC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1926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E05A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EF6A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F26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DEC6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75F1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CD79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BC88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CAFA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F2D6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0CEF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5485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9A6F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AA1B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F39A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84A3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89C0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A070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1ADC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8E83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4EE1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2375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5599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DE47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7315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1427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2B12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6A52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F7E7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8869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4FB1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6C32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EA2C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B811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8E6B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CDBB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A4ED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45AB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D1F9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63BB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13BE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7A41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954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9733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9158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0396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B55C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B5E9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CDD8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FF75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53BE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CAB5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966E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2279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8C1E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7DE8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508D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56D3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0BFA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8A09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9212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DE82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41CC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60A6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D0F7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BE80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D29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409B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A713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9FDB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B238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1FCE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3B81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A3D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68F7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E25C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08EC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5B2F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2A13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38B5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9B11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EEA6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7DA8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BF76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2113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E333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4363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4DCB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743E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93EF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6707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9C3A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6AE6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1E58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25A3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0019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02C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49ED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3662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6977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2905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D6F8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0629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673F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039C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9313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6E3B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F3A0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69F3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B755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4F4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4579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5F56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9713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CF20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26FA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5E26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085E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0D71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C1F5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E72E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008F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8DBA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3C7A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249D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BBD7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33F3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02A7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EA79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4983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3F5B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B067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8E48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8808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A961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2118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B8AE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036C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73DF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5EB2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FDC3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2ECC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594A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3B0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F5B1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AE49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431B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9185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C1BF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964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02D2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6023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326C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8143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FD02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5021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1B0C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BA54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9C3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B840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7ED4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B568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73F5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A918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126A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81AC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BCDF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C487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98AE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762D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B422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9513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2971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F969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5649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4F02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1B0A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65DA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7853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15CA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F6EE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24F7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24B8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C430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7F9E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F9EC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E3EF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67C8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87CA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7496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BF35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651D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2F8F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A0D0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6514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D0C0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6F2F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6E07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126A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9CC5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59B9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1FCA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AB74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9A3E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5C0C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6930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B31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13ED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825E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6517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52F4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79B4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FC43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C72E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4BBB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5A4E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7228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88FB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3311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AAD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1698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C65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2484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F9AE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9A01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4AB3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D254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F185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8DC7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2BDC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A6F6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4219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DE96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3AB2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D0F8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E5B5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759D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1CCB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AB5D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3992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BED7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6F01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94D5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C9EC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7A79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8FFF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4868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CE68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7FE2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2F01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5BE3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41FE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C339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7978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03CA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7CC2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4285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F569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D3C0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7B85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B28E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17B0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E0C6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D8E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B6F9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8406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0B93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1961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BFB6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BE0F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6F4C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DF98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E07B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ED17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B663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14B5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8643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E239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C1DD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E9A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9979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D3CE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9743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0236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F6F2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B245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1A93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A192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6CA3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CA9C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D1A4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9C92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A67F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885D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65D3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6136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77E8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25A9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DA36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71F5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D4D2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9EE2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6958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7B36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DCC3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35FA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CAF3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F7D1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2AD1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ACCE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6E14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393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D572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A570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E6C4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FBAE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7412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02DB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9891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168B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EF9D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6EAE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1A0F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E315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AF49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A055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0E41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F150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B13D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950D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462D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5B3B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0C35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6D8C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BE6B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DA2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9A98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E457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09F6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3C6C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2AB9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0B18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C9C0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F389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E407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01AC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39BD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252F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967C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2CFE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1E20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DAC9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8260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BF8D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493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E308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CACE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63CB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8D33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0788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1017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5D5D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DB7D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6ACB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0A0C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9AF5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D2FE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6811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6AEC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F003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BF40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0B6D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6667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A145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0389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B66B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42CC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F7C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7B87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F98B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70CA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085D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0982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E9FE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D667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57CB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2AC7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32BE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C8DC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CA2B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FBBD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9491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A985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8151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2C93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1E72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124A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C132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C3A0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EB58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B16B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6966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81BB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01AC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3EF1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C3F4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7938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8048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7B4E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85DF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D807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A0A8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6D05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6C5E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73FA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5CD7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B44C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F3E8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25E3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9A08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398A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8837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BB85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0D0D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C4B5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5A0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7A34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44AA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3F1A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F196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2114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1369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BB2D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E081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E734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E371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8BE1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63B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6058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206D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14DC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5EEB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8C40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8BA5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65D0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5E6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5E64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3472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186B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D50B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5D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CEE6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80C4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FDDE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5083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C02E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C258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D0C4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0D8D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000E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3E94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D993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07DD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D273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F24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584F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F071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3456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E728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047D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3C8D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1D42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8139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796C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5658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9F9A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EF5A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5CD6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B0A7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05F4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6F2A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B1C9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8572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7B3B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9980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F375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FD65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2B74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14E7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0784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3A7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101E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6133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1103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B3C2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3A34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0641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05FB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E91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523C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DC1B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2A79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924C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8831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F016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8A0E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6C0B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0E29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6334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E90A4C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5E3CCE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CE4D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81D3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A5F3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70B6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1878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D467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9C03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315B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8600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DBDF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1EBF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A8BB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37A1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4BA7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58B4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06D0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8786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3348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774C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CBBE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6971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29AF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2DCF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78A8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D309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2C07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3975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691D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A643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8245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B0A8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3733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B7EA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9B40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0757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AC2F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AC48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727A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275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DFDF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83F7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B17F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7490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C886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D2C1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5EE8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006D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63DC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0703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2DD3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0DC4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25CD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3B58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C328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F74E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8A00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395D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C459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9757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16D8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8724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961D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E7EA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27B1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D860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E934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A230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2730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7FD6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5643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59F8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8D9A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6E39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AD85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F6F3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F561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B53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24DB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1800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D16F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B645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A43A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5DB3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BE13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0573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1D2F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C045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348B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359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0E57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39B2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7F93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440E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ED30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6C41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2729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6128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6291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7B53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520F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225A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EF78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E5B4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42C1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06D3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DD40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FB51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7774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BDBC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F27E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EF03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7687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2E4D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587A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6575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667C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C4A6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2AE9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4F7D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9618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4792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B993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63F1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2AF9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A4D2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319B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14E6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DDCA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A7AB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7841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6A49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367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E93C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BC31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BDB3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A551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3073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CE86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143E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9B86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80EA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48D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D06B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AE51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702B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4FA3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4B42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40BC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8D21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ABD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4888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B5A4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739B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0F83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301B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A169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48D9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CB82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687A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27EA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65DC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0E9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9A43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0F8B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68C2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EBA6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71B9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F3FC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1C0A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DA16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9E38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EEE9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806B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9B16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C6E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F71A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D22C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F0E3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41C0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7C59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7C3E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68B5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FE78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5135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7431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A7CB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3437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3352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00AC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F048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1914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2376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7346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72ED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1D41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54BD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0053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147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794A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25C6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2B77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85EC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CA12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2E69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A266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634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9B5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FCFC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CB6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B311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A496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998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D3CA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1A77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5B9D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A76D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238C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E12D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AE4C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B311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AB9F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0734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23B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55B6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4ABF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9BF3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DD4A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74EF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1CB0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A8E5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79E1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CBEE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78FF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FB59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9DF7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3668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57AC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7B81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368E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0456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8996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57ED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4D85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0401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BD95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1B8B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C9AA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968E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F532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A99D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02EA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DED4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8D30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8545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C6AC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CF46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C5DB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8CA6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E119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9921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996B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B526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8B82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11FF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7D77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682E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CA33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3843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8EDF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1696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A226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9ACC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B401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9A2E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F548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F1C6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4E6D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C988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7737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9D91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D076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5954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0126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37E9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F9D0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AF2E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9CC1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AEFA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DE7E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991B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B030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47F3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5A23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0B38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9367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F8D1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7BEC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3395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F6B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0244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F9AB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26B3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C238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F02E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223C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6873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27EA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4DF8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4765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1ADB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72C4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EA04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BA6D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14FA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CD2E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8CA5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AEC8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5484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75FB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3906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B7CC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19FE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40BC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7A75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EFB7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6F6C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9A3C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0E2B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01C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356D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C1EC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901A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5A56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BEC9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427E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F4BE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4A41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ACA9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FA8F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6CDC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4D8F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8DE8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0F96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0ABC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E599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4850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3826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3A8A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485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0596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75B6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E213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1FAA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DC94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4C99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A424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0716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0781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1316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460C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6A6E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0C20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55B7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5CFF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D172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2F97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E5D4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0B3A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E2E3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3181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92B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357C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FBA7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55A0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E843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7ABF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0849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06FC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1D29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DE40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6486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91E2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AEA4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DE47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6C56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2EEC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43E1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26BF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9264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863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6108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96A2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F51B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3CB4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DAF5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FDA7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0DE5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2F56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0A3D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DB2F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B1E8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26B1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6E40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A6BB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7D51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9C12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8664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BEC6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C1C7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0028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1DD0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C9F6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108C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EBD4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4090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0739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3EDC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AB85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2175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9836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70BF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6884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AB64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29B5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273E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9BC2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70FC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A179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B8A3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7559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00B3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E0E7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2524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E6D9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49F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FB79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723D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B71B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9E65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B489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FB4D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D28E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C0B8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3AF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F258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2B2A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0E16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74EF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27E0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CA56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7632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8393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C468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E31F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32D8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9769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C879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E819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2267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ED05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F498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9047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122D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70B9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9C30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FA6F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DF0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4BDE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90B6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BA6E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241C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702F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D425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B12D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30FF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BBA6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EFDF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4B2D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190A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C414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6221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AE1D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A9CF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7CFE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A02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5989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055A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7151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559A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17FA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FD7E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FA94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2C36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41E9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9A0C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CB5A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694A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6AFA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225D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5BC2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4E4B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AAFB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7398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AFA4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53F3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C25F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E81A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3CB7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682A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4DD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2EE4DC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7E0E93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9BB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CF52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A9EE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3364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9EE6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0399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30B8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155F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0709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FE18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F58B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E31F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4F6A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A37A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8EAA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397A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0AC5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455F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73A7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EF4E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A23C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FE35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4DBC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53DB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14EC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B5CB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4319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3A5A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BB32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9627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6B6F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BF6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173C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7153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DF3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BC79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953A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E546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C728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69B4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426C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504F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FDA7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0D55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8EF8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D71B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46CC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1969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E90D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AE5A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D272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7EC9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FD69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B364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30A5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57B8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4516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8466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4FEE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8D4D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E0B8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FFAA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3F83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DCA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929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59AF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A2DD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0D6E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61B1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EDF5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E8C5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F22A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47AE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0E79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5D3D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03B4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37A8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395B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696E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F04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4B48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193B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05B5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3BF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67C6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3DC0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0CE1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C4B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6872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0BB7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8484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D294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8743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4640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209C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1493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784D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4738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4BF7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73FD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BE77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EF6C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21E1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D519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4DDA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C04D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7773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8463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B59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92AB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DC27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EFD4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A850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24DF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9815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851D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C542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A7F6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B87D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BCE3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64FB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005E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4909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FF05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8916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230C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9869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050E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1B9C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513F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0CB4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7DB4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8B6B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A750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B72B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0849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092F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5F5F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DE43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C8D0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F249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0854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A1EC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F763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C003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5193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8E69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8212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16E4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4754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9456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BF09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D5E1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3569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2737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9896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D270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312F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E67A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E758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2B54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7E6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10A9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48CD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138C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F55A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9A53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5EC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C7FA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E2E6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BA7E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81DA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A9AD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760C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C926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D3B4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AD82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64DC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7DA8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A5D1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63B5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3230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78E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83F5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0D2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16D3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C679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468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9824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ABCE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1E05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B87E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D19D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95D4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FF9D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5811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971E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7E93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F14C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1522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E46D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4DC5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9BB2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1E92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DECF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BC68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F440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6553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35CD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BD2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3FFA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76B4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F11C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E27C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C115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70C6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8003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243A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E038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DA3B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173E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BB2A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5020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FFA7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D77C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D736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580F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4A93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F931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9B6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17BE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F42C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57B4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B440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1E62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C148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F55A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AF53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13EE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A142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8A45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A558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322D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0EF0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3AE5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8698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875F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57D0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D9E1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9F85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D96A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CC84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FCE4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C6A6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E062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2FEE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D392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9F41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DBC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5D11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75E3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AFEF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789A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D196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843E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6312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CEA5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B0C2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31B4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E23B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00D3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C7E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0EB8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731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8885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DBF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206F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5BF2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6DA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E8A3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E7F3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6636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49FC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732C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8575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0B30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3EC9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B2B9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7F96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BED1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844D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902E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5994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92A8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6812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930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1E5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615B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EE86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9FE8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9F1F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872E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0E45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9F4A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0889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8E20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8858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AA98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B0DE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4BF5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1DBE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2D92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4A71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EFDE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41B4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B5C4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31D9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763B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DAFA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B913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2768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E431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5E75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C217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F9BB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A8C4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9023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B4C9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96F2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D4B9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DB77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8713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02F7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D71A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1A91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3CE1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9625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23D0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0394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4FF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7981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641C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AA48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9995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1867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3D11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E00D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6785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6B9C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62C6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59F2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C895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1A87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DCF0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0CE0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05A8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2543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8A1E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CB25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6150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4A20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C143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4487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1726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1FD2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ECAF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0B6D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711C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4FEB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1920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F37D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211D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7153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90DA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2DD6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7C8F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86B2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84D2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972A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4F2D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8746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B488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E983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6642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1D9D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30C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3865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969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2E97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6748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67E0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1CC9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75B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BD7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C7D5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4701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1C76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0771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A162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4CA2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F415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F000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506E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B352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755A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2A52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A350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5E93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56DB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86A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5D7A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E8A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528A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894B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2947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AAB1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5849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100E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F7E1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84E2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EFE4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0B34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EC3A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837D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62E5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065D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4A72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1A1B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A6ED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E627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9483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7C4E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D772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58DF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7E3A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8D4A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737C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7D93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8B95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F97D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4E13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61DD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C02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A954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0E19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F94D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1BA9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511C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CA5B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245F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6973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9037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B636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4E2B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E692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8884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4BF5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123A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61B2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0E6B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377E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068F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C67A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5EAB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F771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CD0E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B65A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B412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356A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38E4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9DFE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30ED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2606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D275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EAA0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1587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F9B4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7FDA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E7DD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1FA9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A653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D9BE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7A97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21ED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A51C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4C58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F777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B910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C980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5D06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D480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5617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E05D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7F1D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E60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ABB1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D5B1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FFDF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3C1C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0BB3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F2EF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CA8C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6DF0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B7FD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8EE9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A273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2C64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278E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99EC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14A5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195102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62457A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6F5F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9EA7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9380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C4C4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ADB7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738D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FCB7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1362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C2F7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900C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421D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7AAE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7407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5F36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CBFD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D8DA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46B1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2251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9A19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C149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22B6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B56A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B4F0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8290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EC06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B7F4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336D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EDD5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26E1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B75C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FD0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BD62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6F48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FF9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8859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EAC0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E043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81FD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F6F5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31C3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2866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E841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2C77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E486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1B4D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7E22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083D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2572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AAEC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434A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9E39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0D97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6AF3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1B99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DD4A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7CF9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80B0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FF64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C272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A813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0C3D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9E0B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1B5E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F3C8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5259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3431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6825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791B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2317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36B4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BDD1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0D6E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47B5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132E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F4A2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0874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5F07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9F14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CF5B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04A7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A233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9130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05D8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5957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8D1E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DA73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9277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0024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87ED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B00A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9045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D330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08D1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529C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390B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76DA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A5DB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D89E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57EB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F787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1B2D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A454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4137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FFD2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2F45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9731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43CE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484C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AC2D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4D43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151C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F47B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34AA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83F8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DF32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A38F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C650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133D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1AA5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3A78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1E66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5D42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C7E3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688C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D33D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E193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E441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AE1D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B664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2807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BA8A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6CB5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88D6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8FD9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A70A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A33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CCE8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0076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DF48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F3E1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2D1D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DA29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80D2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18E0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5750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C09D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643E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C767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DD2B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DA90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E84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57B8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4DD7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510A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10FC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C507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B481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D489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BD51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E978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CB03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622C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5FA9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EDA2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7FA1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5905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B0B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295F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3205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F945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F98C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9099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5876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D368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5052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8A19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144B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B128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13D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56DE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B0FB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ACA2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D897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3E18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48D4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1855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91FC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996C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DF5B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C8A8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F388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B8B0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503A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E64F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8BF0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85DA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1393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071C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D9B2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9DCD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D2DE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ADBB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F914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B3E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C3B0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5FD3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3CAA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61B8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E004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0DFB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6542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C139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DABE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DC96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CAF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5925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002B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275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90C4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C0F0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453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6634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ED32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AB4B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8EAF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ECE1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8C5F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2868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4813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25B4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90F2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AAF4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8589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4A8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EB7B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EEED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5FF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E95A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4B2F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643A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2A0F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9D9E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E534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15F1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E669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5F79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CB2C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8836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B1E0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893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49B3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616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3D76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EC18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6E49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FCE3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C201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B9A6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3130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30E1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3B6C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CF1B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4FFE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F2B5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35DA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19EB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774A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811A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F465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EA7F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344C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603E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5713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92D5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0B35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045C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6A54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475C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B2E6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320E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68A7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E753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7EDC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DE75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5A9F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B163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3957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E588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ACAB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4D7F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2496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E93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6712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2F4C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9AE7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B393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38FF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BA32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2BF4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5A57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C96E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929F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FE2E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5ACE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AD33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98C5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EDE1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EBF6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5379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59B1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FEAA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EFFA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7CEB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67E4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AAE7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7930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4EED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F31A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4DD9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8AD0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5BA6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0ECC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BE67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9A3D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3D7D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0E0F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1EE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E16A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EE1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CAA1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495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FFDD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CFF2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A243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F3BD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BB33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A8C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001D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8A88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A106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79D6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16E8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D30C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9A43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2AF2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A4B6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F506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1281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EE7B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165F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6A5B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502E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1B51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1667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9F8B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C806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AC2D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4F5C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A59C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7651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1089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7271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6FAB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12FB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4D31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7784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352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E0F5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DC5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E05F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BFC2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986D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AE8B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2FE3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45E5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A04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05BA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D656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CF06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438D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8641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7C4A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32AD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3B63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6EEF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F096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CF7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2DF5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3D22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5145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E2A4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D8F3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FA14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FD02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B00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045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2B81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2674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4644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B7B0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F8B0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A362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055F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3522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6C20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3A56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0945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C8C0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8A79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69B8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DDFF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A6EA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6D59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FF06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B377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F786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EEBF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3C23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1842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AD67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73A9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4D47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BE8A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CB4C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49CA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F198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6519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8882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0264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D854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1E81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673E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C6BC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45A4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D497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D051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D117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8C91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B152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BFC7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5EAE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77B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FD8D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2D16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D613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C5BA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B65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D388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39B2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7E41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AB95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8959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3090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185F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2460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95D6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5A7B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439B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B098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E29F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007B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434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E53A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FFF5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73E0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85C1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5539A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90B8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F34C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B99F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16EF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0AC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E489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8839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1383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A0EE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EE44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BF9E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1D90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41A1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84D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2E2D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8FD6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11B0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A3FA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D258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884C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FB08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829E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93E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B32F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44C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4643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93D2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0AF8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E2EA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4AE0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A2E4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35E8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20FA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4826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EC72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0095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225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4878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3664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C432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C7CD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2016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FF9E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7C123C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4CD479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58B1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ABFB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D54D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1204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4DDD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325D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3054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3947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7CA2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7CAE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476B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00C3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68B3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B3CC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BCB6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B0C5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95AA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B213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91A8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F900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86A1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DFDF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8A54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E43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C37A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3D5F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8957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FE4B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82B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AC74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F2F3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6C36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6628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3032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0B45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8790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D1EA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19C5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C67A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68AE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F84A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58F9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64A0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772E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43AF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BB12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D4C4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8C43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F812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FB8C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3D98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0B88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8BBF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3E26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4E71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5AF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1D71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9247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CE40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9925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3A09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890C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B2F7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DA56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42FD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031D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7EF6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C970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FE5B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16FB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B5DC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DCD4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C42F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5AEA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F205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C2F9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DC0E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214D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AF96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3D47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E458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24A5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DEDE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19A1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5F23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D593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7DC0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55BE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777F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5EFB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EB73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C9FE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4558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5AA2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1318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A4D2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33DA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4B45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BF6E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01F4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0C44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B6A3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BB0E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3714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0FAE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B909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AAD1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2FD7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876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6AB2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52DB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ADF7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F9FA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07E0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4869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050B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88B5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A6BD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C26E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1587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0D6D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32EE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052A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4CB9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7D5F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C09A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FBA1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5DEF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BCA6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44D8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28E7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54EB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CBEC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43BD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D565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A674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DB79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BE96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A167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FE05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10A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8B1D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F727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C31E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6BE9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D73D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4C47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648D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843A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BDDB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AB6DF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A666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ACEC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943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6950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3873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B1F8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9C7AB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1C1E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B926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7A1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D2FA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D8AD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82A9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B18C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157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619D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EC7D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8DDF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B7ED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14E4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8EC3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FBD1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A385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560E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8A19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F05F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7ECA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2137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6237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EE6F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2CCA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6900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3E85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90E0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FD2E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F18E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F0C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C63D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43DC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7060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29EB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2EA7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D182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7553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1DC2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B51A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BF23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D377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9669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CAC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7503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0F3D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C9CA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706E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42FB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B24F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910E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E838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C5A0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B381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6E3B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E082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EC73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25E3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99E1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5AD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C789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04EC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F2AD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EBFD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6284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7CBF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CE31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4B50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6214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CC5D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3BCD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51F0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90F5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1F16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BDD7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0A15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F6E0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1A5C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653A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903F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F122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C31D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4F5F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B7D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B47B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F0F4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7E0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D8A5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4DC3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5774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183B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B9FD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4EAB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14A3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C624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69E9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2F67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AB4C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A55C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DA5D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49E6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1635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3DC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1E39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8E5F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F719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A39D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CD3F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FBF0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505A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BB55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BCF8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8C8A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A4E6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3833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0C34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46C8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9034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42DE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5000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42A6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F880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7943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1A8F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EF6D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3BFD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72B7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088E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4D6D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7748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3448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C43E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5F5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0267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477B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51E8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47D0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1DF0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9826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0980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A3AC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2586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B23C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BA3C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9F56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BAF6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958F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A3A7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6217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206E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3CB5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01C5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0629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6B01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1C00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5542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EBD5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796D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5D95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4AFC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BA24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0C3D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94CB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3DD5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2B3F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3AD0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50B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84F6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00B8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B9F7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521E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6D69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8054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4153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389C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D755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F8F3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AD34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BFE0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0FD3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2B6B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D63D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0FA6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862D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7CF5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D844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C5F6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8AF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A487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F301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7E1A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C531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0AE6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27AB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F4E5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1CF5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F097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B76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2CAF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5421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A375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EEB9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5E48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160C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FACD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A19C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FD72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0F31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EEB8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3B85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88AC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4D24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7A4E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2AD7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A340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FDD6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1CCA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7E0F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1C25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E026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3AF6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0219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A29D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845E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1FD6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618C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55F8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28A0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A9A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20CD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11C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569B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FD5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D167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78D6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B87F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F95B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339C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0172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7F2C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EAC8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14F9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A6A8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A4CE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9D79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59F2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AF53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26DF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6AAF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E9A6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AFCC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480A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CD8E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D4F2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7085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CD37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E446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686E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69CF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4037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9BD3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0F98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5922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7BA9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1FCB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E05E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9749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F6C8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64F2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BA4A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C3B9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B572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FAC7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B342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1096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6F34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2D56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4938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06CC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E6AD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A8C6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E49B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3D1D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AFB5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D87FA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A584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D63F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44C1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C144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807B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1A0B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3888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DFC7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E47A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3B21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8FE8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D9DA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9189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5EE8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F7A3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4F86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EDAE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40CC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E662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6519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9FD1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44E8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A314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4DB6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60C8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FEF7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6035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FB0F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8881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E97A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0215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EF61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71DA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D7E7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D1FC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D347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69F6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1D9F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2E7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FC6E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21E6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96C5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21D4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D85E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A6EC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C5B8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373F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8867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EFCB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67F8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B688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A5ED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8F6F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B0EC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7570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6FD0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ACCD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660C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0490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18E1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8464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190F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1EE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E400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F47A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064E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FEAC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3799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16EDB4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2FAA0F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528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7ED2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61D0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86FE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CC57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4452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2D96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04CE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63B5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454B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5E56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729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816D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64DEB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C11C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063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7716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9F3C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EC3A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8173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284A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BA91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69FE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480C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0A538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344E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BFA4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0E0C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F56E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AECD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FD50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04B4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84F9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714B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79A9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6839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610E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77E9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45A8C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685C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A4A5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7B85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B94E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02AA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57AB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02B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A4BB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B776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37C9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2DAD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5290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8AAE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4E8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6175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EEDF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08C2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1B749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55C3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2EEB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0E45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92E6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A42C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59A1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A02F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4844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6BB1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80EA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A93C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80F5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5BB9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E9C8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C6D0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462A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D9A0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F808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5E12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E9E1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6D01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D302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1A6C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CDF3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11EA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4C39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3F3D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2DF59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341A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E55B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F141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9BB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87BC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69EA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64CA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A828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2366A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2660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5B5D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2596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0050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17C2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9AC8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FBCC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EA3E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5C9A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927A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519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700E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8BF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D7C7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04BB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9D97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B7B5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B3E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9C22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3AF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A12C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312F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078B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7FC4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AFDC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9BA3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D90E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187F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E6B6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FD2E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EFB2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A201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FA8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5675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D500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6E44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53A6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17FD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66D6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3A03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97BB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FEDA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1CFB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DF03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A6F1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8D35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556D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5605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1D65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C5F8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DA1E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CE78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F150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A5E5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5952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CC0C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1990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B66C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687B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6770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5738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2D07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94A9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49576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AAC8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E499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D2B0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D926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A3BF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096D6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B70B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3FC8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FC6C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DD86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7A49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63A2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6675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B708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CAC4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F223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523A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8F41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23F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EC07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EB52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B645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9389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1B21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F10C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6A82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2FDE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6C56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4D64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1B4A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188A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76D8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4ECE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66DD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4D71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FFF7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C3FE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1099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D667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4136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DC1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49F23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DDC0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3F56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F7CF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DE05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76BB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0787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E3CF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AF2A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F69C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DCB5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2AF1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7015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F8FC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FF63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860D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ADD1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5B7D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F952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EED8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063C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3F1F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AA4D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6EC2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30B6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E1CB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578F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1B43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FD37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47DB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BFBD0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C427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316D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41FC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8BF4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271D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9B5D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4F71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B9B1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EA76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DD9E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1C15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6090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8AE3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3766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5CED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0835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ED04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E0AC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4EA9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D59F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5E67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A2A4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9CD7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169C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7F2F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5795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B4E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964A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AFAC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7789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DDFA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D807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B60D6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2C38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710C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FC0F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F293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20CA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14E3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6588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311C2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1256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8A14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440C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AC77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6E98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CCAD9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2CB6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579B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EC9B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23E8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A38B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21D6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38DF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EC3A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9BFF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A637E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BB87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504A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3C08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1C45B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AC65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BC44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92CE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F96B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916B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E431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511C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AEC11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31A3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69E9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2FB4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3647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60D4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BF9A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921D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7932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8AF5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E71D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740E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4EB3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4423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23CC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5850C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201A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9B93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79E4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35F7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521B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03A4B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D383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6EA9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5D52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2599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7CD7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66F3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9757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03BA1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06C4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CBB61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9A1D1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5ABE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3C58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2554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2E61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4CAD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9864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538D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66CC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BA3C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F01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07E8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7FBCD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7D52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CA98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56D7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8FC6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C68D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27BF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F32C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10FD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CFCA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8B0E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B6ABF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F020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1D00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AE31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9B9B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B411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FD734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3B9C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F52E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078B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7205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5A15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01AA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F27BE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88CC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0E94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6783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374D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958FD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BB60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62A6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8DF9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A190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52332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5C1E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0112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41F4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5101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AC97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2DCB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DF7F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2A83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067B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C9AD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2496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A70E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5CD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F759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440D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CA02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D619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AD09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4469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91CD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8805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561F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0F6C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C8AA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41A3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36BF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670A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061F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E315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ABD5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328B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13D6F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2A59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AF14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A56B5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13F1D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32EF3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1037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2448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ECDE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1670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E79E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B925F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F334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2FFB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E110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3202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9841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27BF3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DF0E3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3277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19AA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2A2BB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0F1A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8615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E671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AE6FF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0B084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49CE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7F54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E236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46C3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BC93D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7F63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0CED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ECD4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9548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11C5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D1AE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29653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1C15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7247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312F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EA56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FC2E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953A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0202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33D8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FB3F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BB2DF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DEA8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F625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1458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9BAC3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2A5D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576E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3597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DAC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903B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4211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9568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C6BC3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2FEB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70B6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15E2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A03E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838B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D6B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9D3F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A4D1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FB2B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AEBC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6F53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F6369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9896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D436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4DDE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5F96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2BC6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5A91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8B05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4EA6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50E6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953C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3B65E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C04B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1D0A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1750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6770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5852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5F61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3B26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483D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6952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89BCD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1E2BA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7E15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066D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9CC9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DD48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3B57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A5B8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E9D7D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F4E043" w14:textId="77777777" w:rsidR="00BC4862" w:rsidRDefault="00BC4862" w:rsidP="00787DC9">
                            <w:pPr>
                              <w:pStyle w:val="ps1Char"/>
                            </w:pPr>
                          </w:p>
                          <w:p w14:paraId="2F4C4B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EBBE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F282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91A3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34B7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7329E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1ADF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EDC9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4BB0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B70B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38A16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9585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1D1A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8A0E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544F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6CA2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915F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1BED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7EFE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06DD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68BCA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81AB6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D63A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9AF9A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686F7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87C1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09C81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4EEB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B468A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206E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4EDE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B38D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40FF4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8DBF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F0C0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1676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BD77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994C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1DA3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16CF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2065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E5EE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0BF3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97B0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633C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0ACF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BD6A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B01B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111B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6433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19BA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1E49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F916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D354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612C2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E895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C904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B570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9C84F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A71C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EA25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A9045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1801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0436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A482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281C9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DDAB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05E4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15A7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C9FD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0F0E9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AE83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F6BF0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0A61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4A768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B251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E576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0C48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4849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388C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6516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1722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A3F3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B03DD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4084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1683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B6CF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4DB3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E738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715F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66A9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73D4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A80C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F51E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9B8E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A99EB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3A10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1A223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49AE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AE44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7D79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AF23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E43B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D511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0DA37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459E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4D1B4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04C8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878C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186B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CE50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FE5B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0942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5A36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E9E5B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1E43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206F2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5605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14B5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7497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E55A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BE654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40E3F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76158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25C3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C8DF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3177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2D292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4DAB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C6A8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41F6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AAA2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1BE4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1401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9AA1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33E6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264A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002D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E60A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257FB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A075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D144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4D0D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16B6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72AE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8D15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6F46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E26F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D5AF5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B4CE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59AD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627E3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91C9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EADC3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B0FA2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E8EE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0EBC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677D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39F7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D990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9A4F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E52B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B5B0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4846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BBD7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5653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CBFB6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797B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86F9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71F16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AEBB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6CA9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B704C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3E39F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4217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8531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C6FD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F2D65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16981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D63A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8929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07CE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837D8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7283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2D68D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1C489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1A8B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6946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BE48C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FFC2F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AE76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1295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EB6BA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8ED9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82A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E0EB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AA92E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D3AB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599F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5660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B9A91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99A5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A6A97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3DA0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4EC6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1DD6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AA78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D92D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B388E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F97D4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AF7B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1AEF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594A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95CC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D3CE3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9A6A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4E5066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3304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4D962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854A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8DC5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E8D1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B2AD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A86D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8D40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EFC1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E96B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CFB0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B4F1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936C0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A36D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AFB3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7FCB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B47E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5BC9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471C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1CCF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452DD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FD77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E947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A6B4E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B279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6F99B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C4E3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5E40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DD6F9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0F3F8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0452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CECC7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B034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CAC4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E219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FFE9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A6E9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48422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1F0A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7F396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E327E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7F18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DDD72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8BCD5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5078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1DBD2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EDF3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A480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D500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779E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BFFA3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247E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1F27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2BCF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C2B27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546505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84AE6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E24C5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ADE62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6362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B463A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6112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1B47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9D2F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03CC0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A8FE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428E0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4F8F3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2350C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83962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7FDC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037725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29AD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E834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362B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21FD6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029BB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1D03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1ABE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055F8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2EC0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92E5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6A9A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B1A0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5FB01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F367C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E2109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6A276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A8CE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A324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63782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A3630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91AAC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623E3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F945C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F6CAE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DD37B3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2B427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A122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B8315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4A1C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2B3C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CF791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6671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E1C3F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C26D3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E3B8E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38860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7B73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02E4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5F88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41CBC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81B3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3CED2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6FF11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17FF9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591E71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5AC1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BD76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464FA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FD10E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77E3DB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1280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D7B0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A8373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5B36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4BD6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63157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3C6AA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0D34C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2B86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DB48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47C67E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A9DDD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B1007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F6B89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B96575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A222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08526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4D335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B89F1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BB746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6D0E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3BFEA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484AC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0E7227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2348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8F82A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E94CE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C808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E7B8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8E77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8EB3E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9842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3C922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BEBD1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69625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5EF74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51A5D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538D0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555B2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9676F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5F3B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56DE57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09084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9907EC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75BE4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B51E8D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05E408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DEF66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6A09CF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B1D89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CEE94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3D738A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A466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7F98F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040F8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D46D9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A7CC8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017E7B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07B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3BE1B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94DFD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FF277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3CFF8F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8DD68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86B832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F93837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926BE8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E67FC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47568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CFBEE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1DC7F4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0BF0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C1C2E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02D09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ACA87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B61F0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3D1C3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34FD0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DBC2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C70A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E1696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195960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2AA072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FE03C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79225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273A0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DE8D60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67EE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32158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A6FA3C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EB89D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14214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4D534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814E6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AA477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84B65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252EE3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28A3F1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CA390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9FDB11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7EC8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E80C9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739034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140B5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A7F09F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AE6AA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3E504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9B665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DB15B9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81376D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DC1E3E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251D7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8B908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9A560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E34A7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ABD3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E37826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85126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920205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08637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0ED2A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B418C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7264D8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79DED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567601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9DDEE60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20ED68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E48EA6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55912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3AEDBF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3A49C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52C70F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4F5A2B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E71410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9D8292C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4B0340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6C9EA5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2F924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B0B67A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F93BAB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7005D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9C8B0E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D8F674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17A352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8553C7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8FE207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182F414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7E728E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A196BB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C46ACC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E5FA2A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5EF3E9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64074CD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1CDCFC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FA940C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266482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AEAD01B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6D3E5F77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CE1594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C2A0AB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3EA3B91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FBF3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C40BC8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3B04E67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60AA299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210C9DF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C1543DA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6D8FFB3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5DD6597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0332B8C5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4BE71A2F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  <w:p w14:paraId="7BE454E4" w14:textId="77777777" w:rsidR="00BC4862" w:rsidRPr="0002388B" w:rsidRDefault="00BC4862" w:rsidP="00787DC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7F307" id="Text Box 2" o:spid="_x0000_s1027" type="#_x0000_t202" style="position:absolute;left:0;text-align:left;margin-left:128.75pt;margin-top:24.7pt;width:237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&#13;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06C89A7D" w14:textId="77777777" w:rsidR="00BC4862" w:rsidRPr="0040020F" w:rsidRDefault="00BC4862" w:rsidP="00797D4D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56"/>
                          <w:szCs w:val="56"/>
                          <w:u w:val="single"/>
                        </w:rPr>
                      </w:pPr>
                      <w:r w:rsidRPr="0040020F">
                        <w:rPr>
                          <w:rFonts w:ascii="Simplified Arabic" w:hAnsi="Simplified Arabic" w:cs="Simplified Arabic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مخطط المادة الدراسية</w:t>
                      </w:r>
                    </w:p>
                    <w:p w14:paraId="58DB53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324C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A910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FA95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3BE9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76D1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4224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DD5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A92F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9E42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5E5D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31AE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FB8C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383C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7388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4C55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80F1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C9E2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0EA0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295F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3EB9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52F8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1C90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F26A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DAC3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84EC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6BE2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EE95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EC96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678F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F4CD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7FE0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DAA6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263D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0E7A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8131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4CE6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35CD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1586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D736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5B21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30C5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085D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F347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193C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4462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70F3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2F74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A569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D90F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3491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BF64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6C0E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8158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2606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E564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5DD1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347F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12C2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BC7A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AAA3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572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38A9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C090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7553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261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F021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2FF6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0477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7B01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6B3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7529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CEB6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4EE0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033A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F139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340F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31DE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3890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06B0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9CC5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4D2A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6ED6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2BC8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BCBD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CE12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AC3C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9D51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5A39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4C1A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9B5B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09FE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621F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54DA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5C0F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897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AA54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6A56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23E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9D24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BBC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94A3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3F2C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98D0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7B28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C623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4C1C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E098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34FD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E200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C84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AA99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D6DA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7F46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B41B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8BAC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65E7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7383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98C1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3CE6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54CE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7E7C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75D1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FE93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694F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0B6D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702E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B4E5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E49C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7A0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8356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94E7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840E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1FA0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554A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28D6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B5A8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0184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4F12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835E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D032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2A5C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3623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FAAE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50F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1F92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52B9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999B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E4C4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63B5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37D8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76CC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B65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C59F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9474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4FD2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3A10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9A6E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77C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C71C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915C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9FAF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282F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C478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5C71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763C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F15A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29F4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6A9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29BF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A937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BFB2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376B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1191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08EB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49A4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37DA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BAB6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F2CD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C183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EF2D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B76A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8F2C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ACAD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93B0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F8CF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3828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7AAB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20D4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7E11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7BC2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F1BF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414E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EC8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0A90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5189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22DF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D46B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350B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05D9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65B0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1FD0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7FF0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2FDF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9A2F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16C3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597C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195A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B662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E024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DA5F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7E10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4BEC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AE31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9FD7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422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8908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0A20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9B01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9619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5615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8BC6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481F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E320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5947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0CD3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2097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73BB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EAEB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685D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E153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3A5F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7905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E504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E008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B5D1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3812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32A8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6FB0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D6A5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987A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C70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7330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09DA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2ED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3024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EB5F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BD75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5DCB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5CD7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C2BB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A6FF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9314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7317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46FE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A011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146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849D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A0B0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A254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8481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5D00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F3B3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2D99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74AF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759B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D499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03D9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C306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CD49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77F6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3F0F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5029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574D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435A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FA31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5583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B3F2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6AB7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03CB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A172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A693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6610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A005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F76F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7B75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6610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878D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4F2A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2132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8819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4F7B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2F13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1B81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4D6D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7858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D9F4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759A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B133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2171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0544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1E40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8ACB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AAAC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9FE2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C335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E2C0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092D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1C2C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DC88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78D9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3C99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D4F9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7766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A13E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DE61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6006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EA61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98C8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44F5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9149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CC35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36C7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959D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CBA0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E643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A645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B89C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651D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2793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5658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7DEF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46CD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552C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A266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41BD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04ED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05FD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107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DFE7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BD73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0D4C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2DA8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962C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3B18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192B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B485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72F6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6EA0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178F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EBDC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67F2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D366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0296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4326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3525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F31A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3CBF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92D3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C1F1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6990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D540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B22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EA58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51BB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80F2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F36F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0269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9F66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2869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5471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A41B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C17A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73A3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5840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A9D5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610B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0146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ECE4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0A44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0425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11FA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D11A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FACE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BFA4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283B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8CBC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25EE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4AE2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CF91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06ED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C890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663A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DFC4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79A7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2D96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EE02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F2B8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ABD8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8B25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3668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63B6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581A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005E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43CF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ECB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88BB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7F06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2560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E4B8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8B19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5D51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0244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0D13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9F5D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E49A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0B15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40F1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6A6C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BE6E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AF91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5FD3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4CD1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1516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108D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2091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83C9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DD50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648B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4940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3047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297B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71BC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5A41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7DE6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0F6C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C63D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31D3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9289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C279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C98C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2CFC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E495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40FC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1CC2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7023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1A07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8E51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DA51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7780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7D95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EA42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FBA5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FD98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D33F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2AAF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A571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F5B0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806C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DE83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78FD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A803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AC6D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DF60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8C19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353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9CD5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B2CE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A5B3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D459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79EC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6167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D8A6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7853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307D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5718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43CC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F8C4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9EF2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B7B8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35BA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32CE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3F4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6545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32BC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6374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8AF2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7ACA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ACC6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5825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9DAA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A156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87BE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AD04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97F9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448E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137C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892B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51C2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A998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416C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FE2A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B72A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DE99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B1AF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9649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8B35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8AD9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CE62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A1A9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F5B0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719FDA" w14:textId="77777777" w:rsidR="00BC4862" w:rsidRDefault="00BC4862" w:rsidP="00787DC9">
                      <w:pPr>
                        <w:pStyle w:val="ps1Char"/>
                      </w:pPr>
                    </w:p>
                    <w:p w14:paraId="7D0E2F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4DDC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1926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E05A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EF6A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F26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DEC6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75F1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CD79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BC88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CAFA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F2D6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0CEF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5485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9A6F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AA1B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F39A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84A3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89C0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A070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1ADC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8E83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4EE1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2375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5599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DE47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7315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1427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2B12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6A52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F7E7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8869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4FB1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6C32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EA2C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B811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8E6B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CDBB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A4ED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45AB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D1F9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63BB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13BE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7A41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954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9733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9158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0396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B55C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B5E9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CDD8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FF75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53BE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CAB5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966E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2279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8C1E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7DE8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508D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56D3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0BFA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8A09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9212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DE82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41CC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60A6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D0F7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BE80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D29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409B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A713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9FDB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B238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1FCE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3B81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A3D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68F7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E25C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08EC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5B2F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2A13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38B5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9B11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EEA6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7DA8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BF76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2113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E333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4363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4DCB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743E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93EF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6707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9C3A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6AE6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1E58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25A3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0019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02C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49ED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3662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6977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2905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D6F8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0629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673F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039C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9313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6E3B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F3A0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69F3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B755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4F4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4579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5F56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9713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CF20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26FA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5E26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085E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0D71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C1F5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E72E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008F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8DBA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3C7A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249D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BBD7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33F3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02A7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EA79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4983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3F5B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B067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8E48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8808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A961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2118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B8AE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036C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73DF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5EB2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FDC3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2ECC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594A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3B0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F5B1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AE49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431B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9185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C1BF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964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02D2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6023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326C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8143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FD02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5021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1B0C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BA54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9C3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B840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7ED4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B568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73F5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A918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126A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81AC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BCDF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C487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98AE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762D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B422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9513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2971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F969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5649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4F02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1B0A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65DA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7853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15CA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F6EE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24F7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24B8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C430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7F9E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F9EC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E3EF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67C8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87CA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7496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BF35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651D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2F8F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A0D0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6514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D0C0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6F2F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6E07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126A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9CC5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59B9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1FCA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AB74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9A3E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5C0C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6930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B31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13ED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825E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6517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52F4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79B4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FC43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C72E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4BBB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5A4E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7228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88FB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3311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AAD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1698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C65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2484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F9AE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9A01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4AB3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D254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F185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8DC7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2BDC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A6F6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4219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DE96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3AB2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D0F8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E5B5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759D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1CCB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AB5D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3992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BED7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6F01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94D5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C9EC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7A79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8FFF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4868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CE68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7FE2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2F01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5BE3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41FE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C339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7978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03CA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7CC2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4285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F569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D3C0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7B85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B28E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17B0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E0C6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D8E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B6F9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8406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0B93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1961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BFB6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BE0F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6F4C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DF98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E07B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ED17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B663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14B5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8643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E239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C1DD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E9A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9979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D3CE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9743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0236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F6F2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B245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1A93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A192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6CA3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CA9C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D1A4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9C92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A67F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885D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65D3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6136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77E8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25A9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DA36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71F5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D4D2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9EE2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6958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7B36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DCC3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35FA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CAF3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F7D1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2AD1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ACCE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6E14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393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D572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A570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E6C4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FBAE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7412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02DB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9891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168B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EF9D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6EAE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1A0F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E315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AF49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A055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0E41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F150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B13D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950D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462D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5B3B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0C35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6D8C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BE6B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DA2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9A98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E457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09F6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3C6C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2AB9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0B18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C9C0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F389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E407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01AC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39BD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252F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967C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2CFE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1E20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DAC9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8260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BF8D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493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E308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CACE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63CB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8D33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0788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1017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5D5D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DB7D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6ACB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0A0C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9AF5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D2FE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6811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6AEC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F003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BF40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0B6D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6667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A145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0389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B66B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42CC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F7C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7B87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F98B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70CA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085D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0982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E9FE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D667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57CB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2AC7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32BE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C8DC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CA2B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FBBD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9491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A985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8151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2C93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1E72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124A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C132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C3A0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EB58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B16B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6966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81BB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01AC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3EF1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C3F4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7938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8048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7B4E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85DF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D807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A0A8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6D05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6C5E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73FA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5CD7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B44C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F3E8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25E3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9A08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398A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8837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BB85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0D0D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C4B5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5A0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7A34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44AA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3F1A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F196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2114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1369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BB2D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E081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E734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E371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8BE1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63B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6058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206D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14DC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5EEB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8C40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8BA5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65D0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5E6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5E64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3472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186B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D50B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5D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CEE6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80C4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FDDE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5083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C02E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C258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D0C4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0D8D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000E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3E94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D993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07DD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D273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F24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584F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F071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3456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E728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047D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3C8D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1D42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8139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796C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5658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9F9A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EF5A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5CD6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B0A7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05F4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6F2A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B1C9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8572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7B3B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9980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F375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FD65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2B74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14E7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0784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3A7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101E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6133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1103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B3C2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3A34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0641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05FB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E91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523C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DC1B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2A79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924C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8831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F016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8A0E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6C0B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0E29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6334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E90A4C" w14:textId="77777777" w:rsidR="00BC4862" w:rsidRDefault="00BC4862" w:rsidP="00787DC9">
                      <w:pPr>
                        <w:pStyle w:val="ps1Char"/>
                      </w:pPr>
                    </w:p>
                    <w:p w14:paraId="5E3CCE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CE4D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81D3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A5F3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70B6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1878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D467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9C03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315B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8600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DBDF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1EBF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A8BB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37A1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4BA7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58B4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06D0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8786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3348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774C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CBBE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6971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29AF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2DCF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78A8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D309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2C07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3975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691D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A643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8245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B0A8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3733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B7EA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9B40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0757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AC2F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AC48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727A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275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DFDF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83F7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B17F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7490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C886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D2C1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5EE8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006D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63DC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0703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2DD3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0DC4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25CD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3B58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C328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F74E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8A00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395D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C459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9757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16D8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8724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961D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E7EA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27B1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D860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E934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A230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2730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7FD6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5643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59F8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8D9A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6E39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AD85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F6F3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F561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B53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24DB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1800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D16F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B645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A43A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5DB3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BE13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0573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1D2F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C045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348B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359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0E57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39B2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7F93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440E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ED30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6C41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2729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6128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6291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7B53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520F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225A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EF78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E5B4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42C1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06D3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DD40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FB51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7774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BDBC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F27E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EF03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7687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2E4D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587A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6575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667C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C4A6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2AE9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4F7D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9618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4792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B993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63F1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2AF9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A4D2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319B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14E6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DDCA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A7AB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7841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6A49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367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E93C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BC31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BDB3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A551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3073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CE86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143E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9B86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80EA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48D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D06B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AE51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702B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4FA3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4B42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40BC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8D21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ABD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4888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B5A4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739B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0F83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301B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A169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48D9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CB82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687A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27EA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65DC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0E9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9A43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0F8B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68C2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EBA6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71B9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F3FC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1C0A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DA16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9E38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EEE9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806B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9B16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C6E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F71A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D22C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F0E3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41C0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7C59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7C3E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68B5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FE78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5135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7431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A7CB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3437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3352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00AC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F048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1914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2376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7346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72ED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1D41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54BD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0053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147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794A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25C6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2B77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85EC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CA12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2E69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A266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634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9B5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FCFC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CB6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B311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A496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998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D3CA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1A77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5B9D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A76D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238C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E12D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AE4C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B311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AB9F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0734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23B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55B6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4ABF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9BF3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DD4A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74EF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1CB0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A8E5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79E1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CBEE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78FF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FB59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9DF7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3668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57AC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7B81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368E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0456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8996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57ED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4D85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0401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BD95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1B8B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C9AA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968E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F532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A99D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02EA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DED4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8D30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8545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C6AC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CF46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C5DB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8CA6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E119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9921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996B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B526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8B82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11FF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7D77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682E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CA33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3843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8EDF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1696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A226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9ACC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B401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9A2E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F548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F1C6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4E6D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C988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7737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9D91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D076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5954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0126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37E9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F9D0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AF2E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9CC1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AEFA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DE7E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991B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B030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47F3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5A23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0B38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9367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F8D1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7BEC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3395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F6B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0244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F9AB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26B3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C238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F02E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223C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6873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27EA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4DF8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4765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1ADB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72C4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EA04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BA6D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14FA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CD2E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8CA5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AEC8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5484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75FB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3906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B7CC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19FE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40BC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7A75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EFB7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6F6C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9A3C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0E2B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01C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356D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C1EC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901A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5A56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BEC9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427E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F4BE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4A41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ACA9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FA8F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6CDC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4D8F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8DE8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0F96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0ABC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E599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4850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3826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3A8A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485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0596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75B6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E213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1FAA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DC94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4C99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A424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0716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0781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1316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460C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6A6E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0C20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55B7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5CFF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D172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2F97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E5D4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0B3A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E2E3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3181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92B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357C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FBA7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55A0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E843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7ABF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0849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06FC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1D29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DE40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6486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91E2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AEA4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DE47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6C56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2EEC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43E1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26BF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9264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863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6108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96A2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F51B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3CB4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DAF5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FDA7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0DE5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2F56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0A3D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DB2F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B1E8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26B1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6E40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A6BB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7D51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9C12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8664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BEC6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C1C7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0028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1DD0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C9F6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108C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EBD4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4090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0739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3EDC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AB85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2175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9836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70BF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6884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AB64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29B5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273E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9BC2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70FC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A179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B8A3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7559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00B3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E0E7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2524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E6D9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49F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FB79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723D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B71B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9E65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B489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FB4D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D28E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C0B8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3AF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F258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2B2A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0E16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74EF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27E0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CA56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7632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8393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C468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E31F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32D8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9769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C879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E819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2267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ED05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F498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9047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122D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70B9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9C30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FA6F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DF0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4BDE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90B6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BA6E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241C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702F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D425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B12D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30FF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BBA6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EFDF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4B2D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190A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C414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6221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AE1D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A9CF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7CFE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A02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5989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055A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7151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559A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17FA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FD7E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FA94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2C36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41E9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9A0C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CB5A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694A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6AFA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225D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5BC2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4E4B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AAFB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7398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AFA4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53F3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C25F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E81A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3CB7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682A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4DD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2EE4DC" w14:textId="77777777" w:rsidR="00BC4862" w:rsidRDefault="00BC4862" w:rsidP="00787DC9">
                      <w:pPr>
                        <w:pStyle w:val="ps1Char"/>
                      </w:pPr>
                    </w:p>
                    <w:p w14:paraId="7E0E93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9BB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CF52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A9EE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3364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9EE6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0399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30B8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155F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0709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FE18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F58B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E31F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4F6A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A37A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8EAA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397A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0AC5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455F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73A7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EF4E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A23C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FE35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4DBC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53DB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14EC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B5CB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4319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3A5A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BB32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9627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6B6F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BF6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173C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7153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DF3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BC79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953A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E546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C728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69B4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426C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504F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FDA7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0D55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8EF8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D71B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46CC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1969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E90D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AE5A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D272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7EC9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FD69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B364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30A5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57B8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4516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8466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4FEE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8D4D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E0B8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FFAA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3F83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DCA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929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59AF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A2DD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0D6E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61B1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EDF5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E8C5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F22A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47AE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0E79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5D3D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03B4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37A8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395B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696E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F04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4B48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193B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05B5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3BF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67C6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3DC0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0CE1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C4B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6872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0BB7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8484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D294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8743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4640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209C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1493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784D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4738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4BF7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73FD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BE77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EF6C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21E1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D519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4DDA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C04D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7773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8463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B59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92AB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DC27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EFD4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A850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24DF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9815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851D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C542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A7F6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B87D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BCE3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64FB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005E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4909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FF05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8916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230C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9869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050E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1B9C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513F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0CB4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7DB4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8B6B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A750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B72B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0849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092F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5F5F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DE43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C8D0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F249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0854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A1EC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F763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C003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5193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8E69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8212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16E4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4754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9456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BF09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D5E1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3569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2737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9896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D270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312F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E67A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E758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2B54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7E6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10A9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48CD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138C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F55A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9A53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5EC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C7FA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E2E6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BA7E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81DA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A9AD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760C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C926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D3B4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AD82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64DC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7DA8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A5D1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63B5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3230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78E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83F5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0D2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16D3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C679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468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9824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ABCE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1E05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B87E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D19D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95D4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FF9D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5811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971E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7E93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F14C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1522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E46D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4DC5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9BB2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1E92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DECF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BC68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F440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6553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35CD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BD2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3FFA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76B4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F11C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E27C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C115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70C6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8003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243A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E038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DA3B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173E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BB2A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5020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FFA7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D77C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D736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580F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4A93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F931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9B6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17BE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F42C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57B4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B440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1E62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C148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F55A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AF53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13EE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A142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8A45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A558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322D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0EF0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3AE5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8698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875F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57D0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D9E1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9F85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D96A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CC84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FCE4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C6A6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E062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2FEE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D392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9F41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DBC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5D11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75E3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AFEF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789A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D196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843E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6312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CEA5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B0C2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31B4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E23B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00D3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C7E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0EB8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731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8885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DBF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206F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5BF2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6DA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E8A3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E7F3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6636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49FC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732C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8575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0B30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3EC9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B2B9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7F96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BED1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844D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902E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5994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92A8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6812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930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1E5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615B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EE86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9FE8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9F1F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872E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0E45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9F4A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0889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8E20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8858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AA98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B0DE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4BF5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1DBE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2D92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4A71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EFDE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41B4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B5C4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31D9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763B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DAFA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B913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2768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E431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5E75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C217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F9BB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A8C4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9023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B4C9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96F2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D4B9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DB77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8713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02F7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D71A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1A91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3CE1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9625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23D0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0394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4FF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7981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641C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AA48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9995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1867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3D11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E00D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6785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6B9C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62C6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59F2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C895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1A87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DCF0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0CE0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05A8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2543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8A1E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CB25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6150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4A20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C143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4487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1726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1FD2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ECAF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0B6D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711C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4FEB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1920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F37D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211D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7153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90DA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2DD6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7C8F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86B2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84D2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972A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4F2D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8746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B488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E983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6642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1D9D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30C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3865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969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2E97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6748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67E0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1CC9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75B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BD7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C7D5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4701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1C76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0771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A162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4CA2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F415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F000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506E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B352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755A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2A52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A350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5E93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56DB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86A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5D7A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E8A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528A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894B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2947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AAB1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5849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100E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F7E1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84E2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EFE4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0B34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EC3A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837D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62E5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065D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4A72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1A1B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A6ED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E627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9483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7C4E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D772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58DF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7E3A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8D4A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737C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7D93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8B95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F97D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4E13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61DD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C02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A954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0E19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F94D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1BA9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511C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CA5B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245F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6973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9037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B636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4E2B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E692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8884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4BF5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123A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61B2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0E6B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377E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068F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C67A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5EAB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F771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CD0E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B65A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B412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356A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38E4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9DFE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30ED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2606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D275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EAA0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1587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F9B4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7FDA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E7DD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1FA9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A653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D9BE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7A97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21ED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A51C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4C58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F777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B910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C980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5D06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D480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5617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E05D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7F1D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E60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ABB1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D5B1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FFDF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3C1C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0BB3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F2EF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CA8C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6DF0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B7FD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8EE9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A273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2C64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278E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99EC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14A5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195102" w14:textId="77777777" w:rsidR="00BC4862" w:rsidRDefault="00BC4862" w:rsidP="00787DC9">
                      <w:pPr>
                        <w:pStyle w:val="ps1Char"/>
                      </w:pPr>
                    </w:p>
                    <w:p w14:paraId="62457A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6F5F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9EA7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9380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C4C4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ADB7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738D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FCB7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1362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C2F7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900C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421D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7AAE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7407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5F36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CBFD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D8DA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46B1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2251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9A19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C149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22B6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B56A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B4F0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8290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EC06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B7F4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336D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EDD5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26E1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B75C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FD0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BD62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6F48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FF9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8859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EAC0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E043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81FD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F6F5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31C3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2866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E841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2C77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E486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1B4D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7E22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083D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2572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AAEC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434A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9E39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0D97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6AF3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1B99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DD4A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7CF9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80B0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FF64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C272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A813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0C3D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9E0B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1B5E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F3C8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5259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3431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6825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791B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2317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36B4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BDD1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0D6E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47B5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132E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F4A2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0874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5F07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9F14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CF5B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04A7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A233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9130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05D8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5957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8D1E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DA73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9277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0024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87ED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B00A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9045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D330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08D1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529C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390B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76DA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A5DB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D89E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57EB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F787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1B2D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A454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4137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FFD2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2F45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9731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43CE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484C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AC2D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4D43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151C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F47B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34AA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83F8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DF32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A38F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C650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133D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1AA5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3A78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1E66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5D42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C7E3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688C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D33D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E193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E441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AE1D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B664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2807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BA8A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6CB5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88D6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8FD9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A70A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A33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CCE8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0076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DF48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F3E1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2D1D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DA29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80D2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18E0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5750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C09D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643E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C767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DD2B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DA90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E84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57B8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4DD7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510A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10FC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C507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B481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D489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BD51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E978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CB03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622C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5FA9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EDA2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7FA1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5905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B0B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295F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3205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F945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F98C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9099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5876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D368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5052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8A19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144B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B128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13D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56DE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B0FB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ACA2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D897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3E18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48D4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1855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91FC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996C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DF5B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C8A8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F388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B8B0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503A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E64F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8BF0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85DA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1393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071C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D9B2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9DCD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D2DE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ADBB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F914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B3E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C3B0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5FD3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3CAA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61B8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E004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0DFB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6542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C139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DABE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DC96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CAF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5925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002B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275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90C4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C0F0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453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6634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ED32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AB4B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8EAF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ECE1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8C5F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2868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4813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25B4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90F2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AAF4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8589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4A8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EB7B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EEED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5FF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E95A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4B2F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643A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2A0F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9D9E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E534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15F1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E669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5F79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CB2C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8836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B1E0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893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49B3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616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3D76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EC18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6E49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FCE3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C201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B9A6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3130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30E1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3B6C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CF1B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4FFE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F2B5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35DA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19EB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774A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811A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F465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EA7F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344C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603E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5713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92D5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0B35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045C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6A54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475C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B2E6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320E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68A7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E753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7EDC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DE75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5A9F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B163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3957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E588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ACAB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4D7F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2496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E93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6712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2F4C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9AE7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B393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38FF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BA32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2BF4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5A57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C96E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929F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FE2E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5ACE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AD33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98C5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EDE1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EBF6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5379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59B1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FEAA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EFFA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7CEB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67E4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AAE7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7930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4EED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F31A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4DD9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8AD0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5BA6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0ECC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BE67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9A3D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3D7D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0E0F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1EE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E16A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EE1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CAA1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495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FFDD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CFF2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A243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F3BD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BB33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A8C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001D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8A88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A106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79D6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16E8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D30C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9A43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2AF2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A4B6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F506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1281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EE7B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165F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6A5B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502E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1B51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1667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9F8B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C806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AC2D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4F5C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A59C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7651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1089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7271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6FAB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12FB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4D31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7784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352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E0F5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DC5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E05F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BFC2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986D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AE8B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2FE3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45E5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A04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05BA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D656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CF06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438D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8641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7C4A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32AD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3B63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6EEF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F096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CF7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2DF5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3D22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5145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E2A4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D8F3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FA14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FD02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B00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045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2B81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2674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4644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B7B0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F8B0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A362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055F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3522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6C20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3A56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0945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C8C0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8A79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69B8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DDFF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A6EA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6D59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FF06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B377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F786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EEBF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3C23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1842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AD67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73A9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4D47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BE8A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CB4C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49CA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F198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6519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8882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0264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D854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1E81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673E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C6BC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45A4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D497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D051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D117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8C91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B152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BFC7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5EAE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77B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FD8D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2D16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D613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C5BA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B65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D388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39B2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7E41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AB95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8959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3090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185F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2460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95D6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5A7B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439B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B098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E29F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007B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434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E53A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FFF5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73E0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85C1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5539A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90B8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F34C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B99F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16EF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0AC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E489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8839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1383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A0EE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EE44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BF9E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1D90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41A1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84D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2E2D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8FD6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11B0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A3FA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D258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884C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FB08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829E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93E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B32F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44C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4643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93D2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0AF8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E2EA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4AE0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A2E4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35E8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20FA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4826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EC72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0095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225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4878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3664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C432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C7CD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2016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FF9E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7C123C" w14:textId="77777777" w:rsidR="00BC4862" w:rsidRDefault="00BC4862" w:rsidP="00787DC9">
                      <w:pPr>
                        <w:pStyle w:val="ps1Char"/>
                      </w:pPr>
                    </w:p>
                    <w:p w14:paraId="4CD479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58B1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ABFB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D54D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1204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4DDD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325D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3054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3947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7CA2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7CAE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476B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00C3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68B3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B3CC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BCB6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B0C5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95AA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B213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91A8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F900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86A1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DFDF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8A54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E43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C37A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3D5F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8957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FE4B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82B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AC74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F2F3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6C36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6628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3032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0B45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8790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D1EA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19C5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C67A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68AE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F84A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58F9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64A0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772E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43AF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BB12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D4C4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8C43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F812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FB8C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3D98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0B88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8BBF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3E26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4E71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5AF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1D71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9247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CE40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9925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3A09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890C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B2F7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DA56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42FD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031D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7EF6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C970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FE5B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16FB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B5DC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DCD4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C42F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5AEA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F205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C2F9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DC0E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214D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AF96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3D47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E458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24A5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DEDE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19A1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5F23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D593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7DC0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55BE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777F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5EFB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EB73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C9FE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4558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5AA2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1318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A4D2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33DA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4B45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BF6E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01F4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0C44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B6A3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BB0E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3714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0FAE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B909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AAD1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2FD7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876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6AB2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52DB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ADF7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F9FA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07E0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4869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050B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88B5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A6BD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C26E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1587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0D6D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32EE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052A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4CB9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7D5F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C09A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FBA1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5DEF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BCA6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44D8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28E7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54EB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CBEC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43BD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D565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A674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DB79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BE96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A167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FE05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10A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8B1D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F727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C31E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6BE9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D73D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4C47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648D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843A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BDDB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AB6DF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A666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ACEC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943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6950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3873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B1F8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9C7AB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1C1E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B926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7A1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D2FA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D8AD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82A9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B18C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157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619D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EC7D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8DDF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B7ED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14E4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8EC3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FBD1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A385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560E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8A19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F05F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7ECA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2137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6237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EE6F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2CCA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6900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3E85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90E0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FD2E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F18E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F0C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C63D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43DC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7060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29EB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2EA7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D182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7553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1DC2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B51A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BF23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D377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9669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CAC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7503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0F3D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C9CA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706E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42FB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B24F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910E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E838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C5A0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B381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6E3B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E082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EC73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25E3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99E1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5AD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C789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04EC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F2AD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EBFD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6284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7CBF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CE31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4B50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6214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CC5D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3BCD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51F0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90F5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1F16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BDD7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0A15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F6E0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1A5C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653A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903F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F122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C31D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4F5F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B7D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B47B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F0F4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7E0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D8A5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4DC3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5774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183B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B9FD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4EAB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14A3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C624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69E9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2F67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AB4C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A55C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DA5D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49E6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1635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3DC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1E39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8E5F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F719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A39D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CD3F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FBF0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505A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BB55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BCF8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8C8A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A4E6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3833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0C34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46C8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9034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42DE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5000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42A6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F880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7943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1A8F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EF6D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3BFD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72B7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088E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4D6D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7748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3448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C43E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5F5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0267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477B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51E8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47D0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1DF0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9826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0980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A3AC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2586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B23C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BA3C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9F56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BAF6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958F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A3A7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6217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206E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3CB5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01C5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0629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6B01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1C00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5542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EBD5E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796D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5D95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4AFC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BA24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0C3D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94CB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3DD5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2B3F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3AD0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50B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84F6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00B8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B9F7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521E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6D69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8054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4153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389C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D755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F8F3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AD34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BFE0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0FD3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2B6B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D63D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0FA6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862D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7CF5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D844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C5F6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8AF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A487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F301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7E1A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C531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0AE6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27AB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F4E5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1CF5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F097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B76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2CAF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5421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A375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EEB9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5E48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160C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FACD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A19C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FD72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0F31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EEB8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3B85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88AC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4D24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7A4E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2AD7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A340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FDD6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1CCA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7E0F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1C25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E026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3AF6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0219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A29D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845E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1FD6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618C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55F8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28A0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A9A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20CD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11C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569B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FD5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D167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78D6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B87F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F95B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339C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0172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7F2C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EAC8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14F9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A6A8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A4CE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9D79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59F2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AF53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26DF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6AAF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E9A6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AFCC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480A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CD8E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D4F2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7085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CD37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E446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686E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69CF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4037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9BD3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0F98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5922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7BA9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1FCB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E05E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9749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F6C8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64F2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BA4A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C3B9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B572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FAC7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B342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1096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6F34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2D56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4938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06CC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E6AD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A8C6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E49B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3D1D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AFB5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D87FA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A584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D63F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44C1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C144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807B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1A0B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3888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DFC7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E47A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3B21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8FE8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D9DA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9189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5EE8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F7A3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4F86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EDAE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40CC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E662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6519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9FD1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44E8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A314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4DB6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60C8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FEF7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6035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FB0F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8881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E97A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0215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EF61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71DA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D7E7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D1FC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D347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69F6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1D9F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2E7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FC6E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21E6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96C5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21D4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D85E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A6EC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C5B8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373F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8867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EFCB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67F8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B688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A5ED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8F6F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B0EC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7570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6FD0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ACCD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660C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0490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18E1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8464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190F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1EE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E400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F47A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064E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FEAC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3799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16EDB4" w14:textId="77777777" w:rsidR="00BC4862" w:rsidRDefault="00BC4862" w:rsidP="00787DC9">
                      <w:pPr>
                        <w:pStyle w:val="ps1Char"/>
                      </w:pPr>
                    </w:p>
                    <w:p w14:paraId="2FAA0F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528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7ED2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61D0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86FE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CC57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4452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2D96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04CE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63B5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454B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5E56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729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816D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64DEB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C11C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063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7716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9F3C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EC3A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8173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284A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BA91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69FE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480C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0A538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344E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BFA4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0E0C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F56E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AECD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FD50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04B4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84F9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714B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79A9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6839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610E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77E9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45A8C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685C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A4A5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7B85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B94E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02AA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57AB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02B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A4BB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B776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37C9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2DAD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5290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8AAE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4E8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6175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EEDF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08C2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1B749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55C3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2EEB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0E45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92E6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A42C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59A1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A02F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4844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6BB1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80EA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A93C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80F5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5BB9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E9C8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C6D0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462A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D9A0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F808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5E12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E9E1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6D01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D302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1A6C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CDF3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11EA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4C39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3F3D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2DF59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341A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E55B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F141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9BB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87BC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69EA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64CA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A828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2366A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2660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5B5D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2596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0050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17C2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9AC8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FBCC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EA3E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5C9A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927A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519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700E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8BF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D7C7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04BB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9D97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B7B5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B3E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9C22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3AF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A12C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312F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078B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7FC4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AFDC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9BA3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D90E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187F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E6B6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FD2E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EFB2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A201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FA8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5675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D500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6E44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53A6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17FD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66D6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3A03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97BB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FEDA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1CFB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DF03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A6F1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8D35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556D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5605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1D65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C5F8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DA1E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CE78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F150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A5E5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5952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CC0C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1990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B66C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687B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6770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5738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2D07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94A9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49576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AAC8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E499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D2B0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D926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A3BF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096D6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B70B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3FC8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FC6C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DD86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7A49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63A2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6675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B708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CAC4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F223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523A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8F41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23F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EC07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EB52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B645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9389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1B21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F10C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6A82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2FDE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6C56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4D64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1B4A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188A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76D8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4ECE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66DD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4D71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FFF7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C3FE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1099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D667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4136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DC1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49F23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DDC0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3F56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F7CF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DE05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76BB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0787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E3CF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AF2A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F69C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DCB5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2AF1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7015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F8FC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FF63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860D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ADD1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5B7D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F952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EED8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063C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3F1F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AA4D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6EC2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30B6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E1CB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578F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1B43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FD37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47DB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BFBD0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C427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316D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41FC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8BF4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271D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9B5D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4F71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B9B1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EA76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DD9E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1C15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6090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8AE3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3766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5CED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0835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ED04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E0AC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4EA9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D59F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5E67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A2A4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9CD7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169C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7F2F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5795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B4E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964A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AFAC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7789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DDFA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D807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B60D6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2C38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710C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FC0F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F293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20CA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14E3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6588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311C2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1256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8A14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440C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AC77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6E98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CCAD9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2CB6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579B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EC9B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23E8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A38B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21D6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38DF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EC3A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9BFF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A637E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BB87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504A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3C08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1C45B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AC65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BC44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92CE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F96B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916B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E431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511C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AEC11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31A3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69E9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2FB4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3647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60D4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BF9A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921D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7932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8AF5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E71D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740E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4EB3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4423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23CC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5850C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201A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9B93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79E4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35F7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521B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03A4B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D383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6EA9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5D52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2599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7CD7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66F3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9757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03BA1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06C4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CBB61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9A1D1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5ABE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3C58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2554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2E61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4CAD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9864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538D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66CC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BA3C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F01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07E8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7FBCD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7D52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CA98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56D7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8FC6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C68D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27BF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F32C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10FD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CFCA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8B0E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B6ABF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F020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1D00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AE31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9B9B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B411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FD734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3B9C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F52E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078B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7205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5A15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01AA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F27BE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88CC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0E94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6783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374D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958FD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BB60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62A6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8DF9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A190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52332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5C1E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0112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41F4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5101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AC97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2DCB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DF7F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2A83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067B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C9AD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2496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A70E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5CD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F759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440D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CA02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D619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AD09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4469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91CD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8805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561F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0F6C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C8AA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41A3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36BF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670A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061F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E315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ABD5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328B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13D6F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2A59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AF14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A56B5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13F1D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32EF3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1037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2448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ECDE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1670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E79E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B925F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F334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2FFB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E110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3202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9841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27BF3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DF0E3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3277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19AA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2A2BB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0F1A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8615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E671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AE6FF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0B084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49CE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7F54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E236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46C3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BC93D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7F63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0CED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ECD4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9548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11C5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D1AE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29653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1C15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7247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312F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EA56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FC2E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953A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0202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33D8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FB3F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BB2DF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DEA8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F625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1458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9BAC3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2A5D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576E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3597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DAC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903B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4211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9568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C6BC3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2FEB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70B6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15E2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A03E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838B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D6B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9D3F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A4D1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FB2B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AEBC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6F53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F6369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9896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D436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4DDE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5F96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2BC6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5A91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8B05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4EA6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50E6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953C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3B65E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C04B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1D0A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1750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6770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5852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5F61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3B26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483D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6952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89BCD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1E2BA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7E15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066D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9CC9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DD48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3B57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A5B8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E9D7D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F4E043" w14:textId="77777777" w:rsidR="00BC4862" w:rsidRDefault="00BC4862" w:rsidP="00787DC9">
                      <w:pPr>
                        <w:pStyle w:val="ps1Char"/>
                      </w:pPr>
                    </w:p>
                    <w:p w14:paraId="2F4C4B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EBBE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F282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91A3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34B7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7329E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1ADF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EDC9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4BB0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B70B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38A16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9585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1D1A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8A0E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544F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6CA2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915F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1BED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7EFE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06DD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68BCA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81AB6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D63A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9AF9A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686F7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87C1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09C81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4EEB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B468A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206E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4EDE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B38D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40FF4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8DBF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F0C0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1676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BD77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994C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1DA3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16CF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2065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E5EE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0BF3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97B0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633C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0ACF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BD6A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B01B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111B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6433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19BA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1E49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F916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D354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612C2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E895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C904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B570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9C84F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A71C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EA25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A9045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1801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0436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A482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281C9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DDAB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05E4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15A7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C9FD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0F0E9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AE83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F6BF0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0A61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4A768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B251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E576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0C48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4849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388C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6516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1722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A3F3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B03DD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4084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1683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B6CF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4DB3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E738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715F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66A9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73D4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A80C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F51E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9B8E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A99EB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3A10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1A223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49AE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AE44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7D79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AF23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E43B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D511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0DA37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459E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4D1B4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04C8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878C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186B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CE50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FE5B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0942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5A36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E9E5B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1E43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206F2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5605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14B5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7497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E55A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BE654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40E3F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76158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25C3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C8DF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3177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2D292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4DAB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C6A8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41F6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AAA2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1BE4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1401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9AA1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33E6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264A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002D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E60A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257FB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A075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D144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4D0D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16B6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72AE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8D15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6F46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E26F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D5AF5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B4CE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59AD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627E3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91C9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EADC3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B0FA2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E8EE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0EBC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677D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39F7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D990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9A4F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E52B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B5B0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4846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BBD7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5653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CBFB6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797B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86F9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71F16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AEBB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6CA9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B704C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3E39F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4217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8531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C6FD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F2D65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16981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D63A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8929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07CE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837D8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7283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2D68D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1C489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1A8B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6946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BE48C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FFC2F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AE76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1295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EB6BA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8ED9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82A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E0EB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AA92E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D3AB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599F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5660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B9A91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99A5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A6A97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3DA0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4EC6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1DD6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AA78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D92D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B388E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F97D4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AF7B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1AEF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594A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95CC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D3CE3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9A6A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4E5066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3304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4D962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854A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8DC5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E8D1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B2AD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A86D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8D40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EFC1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E96B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CFB0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B4F1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936C0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A36D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AFB3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7FCB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B47E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5BC9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471C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1CCF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452DD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FD77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E947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A6B4E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B279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6F99B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C4E3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5E40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DD6F9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0F3F8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0452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CECC7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B034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CAC4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E219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FFE9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A6E9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48422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1F0A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7F396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E327E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7F18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DDD72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8BCD5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5078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1DBD2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EDF3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A480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D500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779E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BFFA3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247E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1F27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2BCF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C2B27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546505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84AE6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E24C5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ADE62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6362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B463A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6112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1B47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9D2F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03CC0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A8FE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428E0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4F8F3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2350C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83962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7FDC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037725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29AD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E834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362B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21FD6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029BB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1D03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1ABE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055F8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2EC0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92E5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6A9A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B1A0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5FB01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F367C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E2109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6A276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A8CE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A324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63782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A3630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91AAC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623E3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F945C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F6CAE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DD37B3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2B427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A122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B8315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4A1C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2B3C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CF791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6671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E1C3F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C26D3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E3B8E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38860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7B73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02E4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5F88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41CBC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81B3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3CED2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6FF11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17FF9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591E71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5AC1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BD76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464FA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FD10E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77E3DB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1280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D7B0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A8373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5B36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4BD6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63157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3C6AA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0D34C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2B86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DB48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47C67E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A9DDD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B1007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F6B89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B96575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A222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08526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4D335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B89F1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BB746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6D0E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3BFEA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484AC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0E7227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2348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8F82A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E94CE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C808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E7B8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8E77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8EB3E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9842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3C922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BEBD1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69625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5EF74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51A5D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538D0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555B2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9676F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5F3B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56DE57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09084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9907EC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75BE4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B51E8D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05E408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DEF66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6A09CF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B1D89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CEE94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3D738A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A466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7F98F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040F8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D46D9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A7CC8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017E7B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07B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3BE1B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94DFD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FF277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3CFF8F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8DD68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86B832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F93837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926BE8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E67FC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47568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CFBEE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1DC7F4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0BF0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C1C2E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02D09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ACA87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B61F0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3D1C3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34FD0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DBC2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C70A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E1696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195960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2AA072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FE03C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79225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273A0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DE8D60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67EE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32158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A6FA3C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EB89D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14214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4D534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814E6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AA477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84B65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252EE3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28A3F1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CA390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9FDB11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7EC8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E80C9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739034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140B5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A7F09F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AE6AA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3E504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9B665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DB15B9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81376D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DC1E3E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251D7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8B908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9A560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E34A7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ABD3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E37826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85126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920205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08637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0ED2A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B418C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7264D8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79DED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567601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9DDEE60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20ED68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E48EA6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55912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3AEDBF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3A49C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52C70F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4F5A2B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E71410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9D8292C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4B0340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6C9EA5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2F924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B0B67A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F93BAB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7005D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9C8B0E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D8F674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17A352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8553C7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8FE207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182F414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7E728E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A196BB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C46ACC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E5FA2A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5EF3E94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64074CD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1CDCFC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FA940C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266482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AEAD01B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6D3E5F77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CE1594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C2A0AB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3EA3B91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FBF3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C40BC8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3B04E67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60AA299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210C9DF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C1543DA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6D8FFB3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5DD6597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0332B8C5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4BE71A2F" w14:textId="77777777" w:rsidR="00BC4862" w:rsidRPr="0002388B" w:rsidRDefault="00BC4862" w:rsidP="00787DC9">
                      <w:pPr>
                        <w:pStyle w:val="ps1Char"/>
                      </w:pPr>
                    </w:p>
                    <w:p w14:paraId="7BE454E4" w14:textId="77777777" w:rsidR="00BC4862" w:rsidRPr="0002388B" w:rsidRDefault="00BC4862" w:rsidP="00787DC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70"/>
        <w:gridCol w:w="3330"/>
        <w:gridCol w:w="990"/>
      </w:tblGrid>
      <w:tr w:rsidR="009B1CAD" w:rsidRPr="00A15E85" w14:paraId="2B8025F7" w14:textId="77777777" w:rsidTr="00420B90">
        <w:trPr>
          <w:trHeight w:val="307"/>
        </w:trPr>
        <w:tc>
          <w:tcPr>
            <w:tcW w:w="5670" w:type="dxa"/>
          </w:tcPr>
          <w:p w14:paraId="538A7FE9" w14:textId="061FE478" w:rsidR="009B1CAD" w:rsidRPr="00A15E85" w:rsidRDefault="00F51120" w:rsidP="00787DC9">
            <w:pPr>
              <w:pStyle w:val="ps1Char"/>
              <w:rPr>
                <w:rtl/>
              </w:rPr>
            </w:pPr>
            <w:r w:rsidRPr="00A15E85">
              <w:lastRenderedPageBreak/>
              <w:br w:type="page"/>
            </w:r>
            <w:r w:rsidR="005D3361">
              <w:rPr>
                <w:rFonts w:hint="cs"/>
                <w:rtl/>
              </w:rPr>
              <w:t>الشخصية والتكيف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0359FCEB" w14:textId="77777777" w:rsidR="009B1CAD" w:rsidRPr="00A15E85" w:rsidRDefault="009B1CAD" w:rsidP="009B1CAD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990" w:type="dxa"/>
            <w:vAlign w:val="center"/>
          </w:tcPr>
          <w:p w14:paraId="2E486CBC" w14:textId="77777777" w:rsidR="009B1CAD" w:rsidRPr="00A15E85" w:rsidRDefault="009B1CA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br w:type="page"/>
            </w:r>
            <w:r w:rsidR="00BE1A4D" w:rsidRPr="00A15E85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.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</w:t>
            </w:r>
          </w:p>
        </w:tc>
      </w:tr>
      <w:tr w:rsidR="009B1CAD" w:rsidRPr="00A15E85" w14:paraId="204CEF67" w14:textId="77777777" w:rsidTr="00420B90">
        <w:trPr>
          <w:trHeight w:val="307"/>
        </w:trPr>
        <w:tc>
          <w:tcPr>
            <w:tcW w:w="5670" w:type="dxa"/>
          </w:tcPr>
          <w:p w14:paraId="6E3D3B03" w14:textId="200E1A86" w:rsidR="009B1CAD" w:rsidRPr="00A15E85" w:rsidRDefault="005D3361" w:rsidP="00787DC9">
            <w:pPr>
              <w:pStyle w:val="ps1Char"/>
            </w:pPr>
            <w:r w:rsidRPr="00A74E99">
              <w:t>0835312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3E0DCA77" w14:textId="77777777" w:rsidR="009B1CAD" w:rsidRPr="00A15E85" w:rsidRDefault="009B1CAD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المادة</w:t>
            </w:r>
          </w:p>
        </w:tc>
        <w:tc>
          <w:tcPr>
            <w:tcW w:w="990" w:type="dxa"/>
            <w:vAlign w:val="center"/>
          </w:tcPr>
          <w:p w14:paraId="321D121F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2</w:t>
            </w:r>
          </w:p>
        </w:tc>
      </w:tr>
      <w:tr w:rsidR="009B1CAD" w:rsidRPr="00A15E85" w14:paraId="3CA1A35C" w14:textId="77777777" w:rsidTr="00420B90">
        <w:trPr>
          <w:trHeight w:val="307"/>
        </w:trPr>
        <w:tc>
          <w:tcPr>
            <w:tcW w:w="5670" w:type="dxa"/>
          </w:tcPr>
          <w:p w14:paraId="4289087A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1E1703CB" w14:textId="77777777" w:rsidR="009B1CAD" w:rsidRPr="00A15E85" w:rsidRDefault="009B1CAD" w:rsidP="00787DC9">
            <w:pPr>
              <w:pStyle w:val="ps1Char"/>
            </w:pPr>
            <w:r w:rsidRPr="00A15E85">
              <w:rPr>
                <w:rtl/>
              </w:rPr>
              <w:t>الساعات المعتمدة (</w:t>
            </w:r>
            <w:proofErr w:type="spellStart"/>
            <w:proofErr w:type="gramStart"/>
            <w:r w:rsidRPr="00A15E85">
              <w:rPr>
                <w:rtl/>
              </w:rPr>
              <w:t>نظري</w:t>
            </w:r>
            <w:r w:rsidR="00B83070" w:rsidRPr="00A15E85">
              <w:rPr>
                <w:rtl/>
              </w:rPr>
              <w:t>ة</w:t>
            </w:r>
            <w:r w:rsidRPr="00A15E85">
              <w:rPr>
                <w:rtl/>
              </w:rPr>
              <w:t>،عملي</w:t>
            </w:r>
            <w:r w:rsidR="00B83070" w:rsidRPr="00A15E85">
              <w:rPr>
                <w:rtl/>
              </w:rPr>
              <w:t>ة</w:t>
            </w:r>
            <w:proofErr w:type="spellEnd"/>
            <w:proofErr w:type="gramEnd"/>
            <w:r w:rsidRPr="00A15E85">
              <w:rPr>
                <w:rtl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14:paraId="73F9438E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3</w:t>
            </w:r>
          </w:p>
        </w:tc>
      </w:tr>
      <w:tr w:rsidR="009B1CAD" w:rsidRPr="00A15E85" w14:paraId="69BD8931" w14:textId="77777777" w:rsidTr="00420B90">
        <w:trPr>
          <w:trHeight w:val="307"/>
        </w:trPr>
        <w:tc>
          <w:tcPr>
            <w:tcW w:w="5670" w:type="dxa"/>
          </w:tcPr>
          <w:p w14:paraId="2004D52B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747296CE" w14:textId="77777777" w:rsidR="009B1CAD" w:rsidRPr="00A15E85" w:rsidRDefault="00980C02" w:rsidP="00787DC9">
            <w:pPr>
              <w:pStyle w:val="ps1Char"/>
            </w:pPr>
            <w:r w:rsidRPr="00A15E85">
              <w:rPr>
                <w:rtl/>
              </w:rPr>
              <w:t>الساعات الفعلية (نظري</w:t>
            </w:r>
            <w:r w:rsidR="00B83070" w:rsidRPr="00A15E85">
              <w:rPr>
                <w:rtl/>
              </w:rPr>
              <w:t>ة</w:t>
            </w:r>
            <w:r w:rsidRPr="00A15E85">
              <w:rPr>
                <w:rtl/>
              </w:rPr>
              <w:t>، عملي</w:t>
            </w:r>
            <w:r w:rsidR="00B83070" w:rsidRPr="00A15E85">
              <w:rPr>
                <w:rtl/>
              </w:rPr>
              <w:t>ة</w:t>
            </w:r>
            <w:r w:rsidRPr="00A15E85">
              <w:rPr>
                <w:rtl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14:paraId="6B1041E9" w14:textId="77777777" w:rsidR="009B1CAD" w:rsidRPr="00A15E85" w:rsidRDefault="009B1CA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</w:p>
        </w:tc>
      </w:tr>
      <w:tr w:rsidR="009B1CAD" w:rsidRPr="00A15E85" w14:paraId="6FF3FAB3" w14:textId="77777777" w:rsidTr="00420B90">
        <w:trPr>
          <w:trHeight w:val="354"/>
        </w:trPr>
        <w:tc>
          <w:tcPr>
            <w:tcW w:w="5670" w:type="dxa"/>
          </w:tcPr>
          <w:p w14:paraId="27451F41" w14:textId="77777777" w:rsidR="009B1CAD" w:rsidRPr="00A15E85" w:rsidRDefault="00AC015F" w:rsidP="00787DC9">
            <w:pPr>
              <w:pStyle w:val="ps1Char"/>
            </w:pPr>
            <w:r w:rsidRPr="00A15E85">
              <w:rPr>
                <w:rtl/>
              </w:rPr>
              <w:t>0805230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1CCBD28" w14:textId="77777777" w:rsidR="009B1CAD" w:rsidRPr="00A15E85" w:rsidRDefault="00B7316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المتطلّب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ات</w:t>
            </w: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السابق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ة</w:t>
            </w:r>
            <w:r w:rsidR="00797D4D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/</w:t>
            </w: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المتطلب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ات</w:t>
            </w:r>
            <w:r w:rsidR="00EB7226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83070"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المتزامنة</w:t>
            </w:r>
          </w:p>
        </w:tc>
        <w:tc>
          <w:tcPr>
            <w:tcW w:w="990" w:type="dxa"/>
            <w:vAlign w:val="center"/>
          </w:tcPr>
          <w:p w14:paraId="46817861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4</w:t>
            </w:r>
          </w:p>
        </w:tc>
      </w:tr>
      <w:tr w:rsidR="009B1CAD" w:rsidRPr="00A15E85" w14:paraId="4A2E6B04" w14:textId="77777777" w:rsidTr="00420B90">
        <w:trPr>
          <w:trHeight w:val="307"/>
        </w:trPr>
        <w:tc>
          <w:tcPr>
            <w:tcW w:w="5670" w:type="dxa"/>
          </w:tcPr>
          <w:p w14:paraId="7DE5A095" w14:textId="77777777" w:rsidR="009B1CAD" w:rsidRPr="00A15E85" w:rsidRDefault="00C37471" w:rsidP="00787DC9">
            <w:pPr>
              <w:pStyle w:val="ps1Char"/>
            </w:pPr>
            <w:r w:rsidRPr="00A15E85">
              <w:rPr>
                <w:rFonts w:hint="cs"/>
                <w:rtl/>
              </w:rPr>
              <w:t>الإرشاد</w:t>
            </w:r>
            <w:r w:rsidR="00F82874" w:rsidRPr="00A15E85">
              <w:rPr>
                <w:rtl/>
              </w:rPr>
              <w:t xml:space="preserve"> والتربية الخاصة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D4E6232" w14:textId="77777777" w:rsidR="009B1CAD" w:rsidRPr="00A15E85" w:rsidRDefault="00515C46" w:rsidP="00515C46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990" w:type="dxa"/>
            <w:vAlign w:val="center"/>
          </w:tcPr>
          <w:p w14:paraId="731A11EB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5</w:t>
            </w:r>
          </w:p>
        </w:tc>
      </w:tr>
      <w:tr w:rsidR="009B1CAD" w:rsidRPr="00A15E85" w14:paraId="3BE039A6" w14:textId="77777777" w:rsidTr="00420B90">
        <w:trPr>
          <w:trHeight w:val="307"/>
        </w:trPr>
        <w:tc>
          <w:tcPr>
            <w:tcW w:w="5670" w:type="dxa"/>
          </w:tcPr>
          <w:p w14:paraId="71CC6206" w14:textId="77777777" w:rsidR="009B1CAD" w:rsidRPr="00A15E85" w:rsidRDefault="009B1CAD" w:rsidP="00787DC9">
            <w:pPr>
              <w:pStyle w:val="ps1Char"/>
            </w:pPr>
          </w:p>
        </w:tc>
        <w:tc>
          <w:tcPr>
            <w:tcW w:w="3330" w:type="dxa"/>
            <w:shd w:val="clear" w:color="auto" w:fill="D9D9D9"/>
            <w:vAlign w:val="center"/>
          </w:tcPr>
          <w:p w14:paraId="48D97DC2" w14:textId="77777777" w:rsidR="009B1CAD" w:rsidRPr="00A15E85" w:rsidRDefault="00515C46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البرنامج</w:t>
            </w:r>
          </w:p>
        </w:tc>
        <w:tc>
          <w:tcPr>
            <w:tcW w:w="990" w:type="dxa"/>
            <w:vAlign w:val="center"/>
          </w:tcPr>
          <w:p w14:paraId="5ABA65CC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6</w:t>
            </w:r>
          </w:p>
        </w:tc>
      </w:tr>
      <w:tr w:rsidR="009B1CAD" w:rsidRPr="00A15E85" w14:paraId="7873EC68" w14:textId="77777777" w:rsidTr="00420B90">
        <w:trPr>
          <w:trHeight w:val="307"/>
        </w:trPr>
        <w:tc>
          <w:tcPr>
            <w:tcW w:w="5670" w:type="dxa"/>
          </w:tcPr>
          <w:p w14:paraId="2410566B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 xml:space="preserve">الجامعة الأردنية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1D01ACB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اسم الجامعة</w:t>
            </w:r>
          </w:p>
        </w:tc>
        <w:tc>
          <w:tcPr>
            <w:tcW w:w="990" w:type="dxa"/>
            <w:vAlign w:val="center"/>
          </w:tcPr>
          <w:p w14:paraId="47A0A201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7</w:t>
            </w:r>
          </w:p>
        </w:tc>
      </w:tr>
      <w:tr w:rsidR="009B1CAD" w:rsidRPr="00A15E85" w14:paraId="0D2737B6" w14:textId="77777777" w:rsidTr="00420B90">
        <w:trPr>
          <w:trHeight w:val="307"/>
        </w:trPr>
        <w:tc>
          <w:tcPr>
            <w:tcW w:w="5670" w:type="dxa"/>
          </w:tcPr>
          <w:p w14:paraId="12414F24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 xml:space="preserve">العلوم التربوية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E85C735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الكلية</w:t>
            </w:r>
          </w:p>
        </w:tc>
        <w:tc>
          <w:tcPr>
            <w:tcW w:w="990" w:type="dxa"/>
            <w:vAlign w:val="center"/>
          </w:tcPr>
          <w:p w14:paraId="1D381FC3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8</w:t>
            </w:r>
          </w:p>
        </w:tc>
      </w:tr>
      <w:tr w:rsidR="009B1CAD" w:rsidRPr="00A15E85" w14:paraId="3259C028" w14:textId="77777777" w:rsidTr="00420B90">
        <w:trPr>
          <w:trHeight w:val="307"/>
        </w:trPr>
        <w:tc>
          <w:tcPr>
            <w:tcW w:w="5670" w:type="dxa"/>
          </w:tcPr>
          <w:p w14:paraId="3490F99D" w14:textId="77777777" w:rsidR="009B1CAD" w:rsidRPr="00A15E85" w:rsidRDefault="00C37471" w:rsidP="00787DC9">
            <w:pPr>
              <w:pStyle w:val="ps1Char"/>
            </w:pPr>
            <w:r w:rsidRPr="00A15E85">
              <w:rPr>
                <w:rFonts w:hint="cs"/>
                <w:rtl/>
              </w:rPr>
              <w:t>الإرشاد</w:t>
            </w:r>
            <w:r w:rsidR="00F82874" w:rsidRPr="00A15E85">
              <w:rPr>
                <w:rtl/>
              </w:rPr>
              <w:t xml:space="preserve"> والتربية الخاصة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38C4D43A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القسم</w:t>
            </w:r>
          </w:p>
        </w:tc>
        <w:tc>
          <w:tcPr>
            <w:tcW w:w="990" w:type="dxa"/>
            <w:vAlign w:val="center"/>
          </w:tcPr>
          <w:p w14:paraId="720E86E4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9</w:t>
            </w:r>
          </w:p>
        </w:tc>
      </w:tr>
      <w:tr w:rsidR="009B1CAD" w:rsidRPr="00A15E85" w14:paraId="31B5B7ED" w14:textId="77777777" w:rsidTr="00420B90">
        <w:trPr>
          <w:trHeight w:val="399"/>
        </w:trPr>
        <w:tc>
          <w:tcPr>
            <w:tcW w:w="5670" w:type="dxa"/>
          </w:tcPr>
          <w:p w14:paraId="382D8497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 xml:space="preserve">بكالوريوس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45446853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مستوى المادة</w:t>
            </w:r>
          </w:p>
        </w:tc>
        <w:tc>
          <w:tcPr>
            <w:tcW w:w="990" w:type="dxa"/>
            <w:vAlign w:val="center"/>
          </w:tcPr>
          <w:p w14:paraId="6C631F54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10</w:t>
            </w:r>
          </w:p>
        </w:tc>
      </w:tr>
      <w:tr w:rsidR="009B1CAD" w:rsidRPr="00A15E85" w14:paraId="0608AA81" w14:textId="77777777" w:rsidTr="00420B90">
        <w:trPr>
          <w:trHeight w:val="307"/>
        </w:trPr>
        <w:tc>
          <w:tcPr>
            <w:tcW w:w="5670" w:type="dxa"/>
          </w:tcPr>
          <w:p w14:paraId="235DD3D8" w14:textId="66CB3A1A" w:rsidR="009B1CAD" w:rsidRPr="009E77D8" w:rsidRDefault="0019695C" w:rsidP="00787DC9">
            <w:pPr>
              <w:pStyle w:val="ps1Char"/>
              <w:rPr>
                <w:rtl/>
                <w:lang w:val="en-US" w:bidi="ar-JO"/>
              </w:rPr>
            </w:pPr>
            <w:r>
              <w:t>2025/2024</w:t>
            </w:r>
            <w:r>
              <w:rPr>
                <w:rFonts w:hint="cs"/>
                <w:rtl/>
              </w:rPr>
              <w:t xml:space="preserve"> الفصل الدراسي الأول</w:t>
            </w:r>
          </w:p>
        </w:tc>
        <w:tc>
          <w:tcPr>
            <w:tcW w:w="3330" w:type="dxa"/>
            <w:shd w:val="clear" w:color="auto" w:fill="D9D9D9"/>
          </w:tcPr>
          <w:p w14:paraId="6194C9A7" w14:textId="77777777" w:rsidR="009B1CAD" w:rsidRPr="00A15E85" w:rsidRDefault="009B6B0A" w:rsidP="00D43B2C">
            <w:pPr>
              <w:tabs>
                <w:tab w:val="left" w:pos="900"/>
              </w:tabs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sz w:val="22"/>
                <w:szCs w:val="22"/>
                <w:rtl/>
              </w:rPr>
              <w:t>العام الجامعي/ الفصل الدراسي</w:t>
            </w:r>
          </w:p>
        </w:tc>
        <w:tc>
          <w:tcPr>
            <w:tcW w:w="990" w:type="dxa"/>
            <w:vAlign w:val="center"/>
          </w:tcPr>
          <w:p w14:paraId="2408F0C0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11</w:t>
            </w:r>
          </w:p>
        </w:tc>
      </w:tr>
      <w:tr w:rsidR="009B1CAD" w:rsidRPr="00A15E85" w14:paraId="2E6B1A53" w14:textId="77777777" w:rsidTr="00420B90">
        <w:trPr>
          <w:trHeight w:val="307"/>
        </w:trPr>
        <w:tc>
          <w:tcPr>
            <w:tcW w:w="5670" w:type="dxa"/>
          </w:tcPr>
          <w:p w14:paraId="1581C58C" w14:textId="77777777" w:rsidR="009B1CAD" w:rsidRPr="00A15E85" w:rsidRDefault="009B1CAD" w:rsidP="00787DC9">
            <w:pPr>
              <w:pStyle w:val="ps1Char"/>
            </w:pPr>
          </w:p>
        </w:tc>
        <w:tc>
          <w:tcPr>
            <w:tcW w:w="3330" w:type="dxa"/>
            <w:shd w:val="clear" w:color="auto" w:fill="D9D9D9"/>
            <w:vAlign w:val="center"/>
          </w:tcPr>
          <w:p w14:paraId="2E84458E" w14:textId="77777777" w:rsidR="009B1CAD" w:rsidRPr="00A15E85" w:rsidRDefault="00B8307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الدرجة العلمية للبرنامج</w:t>
            </w:r>
          </w:p>
        </w:tc>
        <w:tc>
          <w:tcPr>
            <w:tcW w:w="990" w:type="dxa"/>
            <w:vAlign w:val="center"/>
          </w:tcPr>
          <w:p w14:paraId="236D2D2F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12</w:t>
            </w:r>
          </w:p>
        </w:tc>
      </w:tr>
      <w:tr w:rsidR="009B1CAD" w:rsidRPr="00A15E85" w14:paraId="019B6478" w14:textId="77777777" w:rsidTr="00420B90">
        <w:trPr>
          <w:trHeight w:val="307"/>
        </w:trPr>
        <w:tc>
          <w:tcPr>
            <w:tcW w:w="5670" w:type="dxa"/>
          </w:tcPr>
          <w:p w14:paraId="5DDDA91C" w14:textId="77777777" w:rsidR="009B1CAD" w:rsidRPr="00A15E85" w:rsidDel="000E10C1" w:rsidRDefault="00F82874" w:rsidP="00787DC9">
            <w:pPr>
              <w:pStyle w:val="ps1Char"/>
            </w:pPr>
            <w:r w:rsidRPr="00A15E85">
              <w:rPr>
                <w:rtl/>
              </w:rPr>
              <w:t>-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BAD718A" w14:textId="77777777" w:rsidR="009B1CAD" w:rsidRPr="00A15E85" w:rsidRDefault="009B6B0A" w:rsidP="00D43B2C">
            <w:pPr>
              <w:pStyle w:val="Default"/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الأقسام الأخرى المشتركة في تدريس المادة</w:t>
            </w:r>
          </w:p>
        </w:tc>
        <w:tc>
          <w:tcPr>
            <w:tcW w:w="990" w:type="dxa"/>
            <w:vAlign w:val="center"/>
          </w:tcPr>
          <w:p w14:paraId="67E970DB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13</w:t>
            </w:r>
          </w:p>
        </w:tc>
      </w:tr>
      <w:tr w:rsidR="009B1CAD" w:rsidRPr="00A15E85" w14:paraId="456D8ED5" w14:textId="77777777" w:rsidTr="00420B90">
        <w:trPr>
          <w:trHeight w:val="399"/>
        </w:trPr>
        <w:tc>
          <w:tcPr>
            <w:tcW w:w="5670" w:type="dxa"/>
            <w:vAlign w:val="center"/>
          </w:tcPr>
          <w:p w14:paraId="4169FA14" w14:textId="77777777" w:rsidR="009B1CAD" w:rsidRPr="00A15E85" w:rsidRDefault="00F82874" w:rsidP="00787DC9">
            <w:pPr>
              <w:pStyle w:val="ps1Char"/>
            </w:pPr>
            <w:r w:rsidRPr="00A15E85">
              <w:rPr>
                <w:rtl/>
              </w:rPr>
              <w:t xml:space="preserve">اللغة العربية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9ABAABC" w14:textId="77777777" w:rsidR="009B1CAD" w:rsidRPr="00A15E85" w:rsidRDefault="009B6B0A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لغة التدريس</w:t>
            </w:r>
          </w:p>
        </w:tc>
        <w:tc>
          <w:tcPr>
            <w:tcW w:w="990" w:type="dxa"/>
            <w:vAlign w:val="center"/>
          </w:tcPr>
          <w:p w14:paraId="69C1A897" w14:textId="77777777" w:rsidR="009B1CAD" w:rsidRPr="00A15E85" w:rsidRDefault="00BE1A4D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</w:t>
            </w:r>
            <w:r w:rsidR="009B1CAD"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14</w:t>
            </w:r>
          </w:p>
        </w:tc>
      </w:tr>
      <w:tr w:rsidR="00AC015F" w:rsidRPr="00A15E85" w14:paraId="6F59E9F1" w14:textId="77777777" w:rsidTr="00420B90">
        <w:trPr>
          <w:trHeight w:val="307"/>
        </w:trPr>
        <w:tc>
          <w:tcPr>
            <w:tcW w:w="5670" w:type="dxa"/>
          </w:tcPr>
          <w:p w14:paraId="170D6363" w14:textId="77777777" w:rsidR="00AC015F" w:rsidRPr="00A15E85" w:rsidRDefault="00AC015F" w:rsidP="00787DC9">
            <w:pPr>
              <w:pStyle w:val="ps1Char"/>
              <w:rPr>
                <w:rtl/>
                <w:lang w:val="en-US" w:bidi="ar-JO"/>
              </w:rPr>
            </w:pPr>
            <w:r w:rsidRPr="00A15E85">
              <w:rPr>
                <w:rtl/>
              </w:rPr>
              <w:t>2014/</w:t>
            </w:r>
            <w:proofErr w:type="gramStart"/>
            <w:r w:rsidRPr="00A15E85">
              <w:rPr>
                <w:rtl/>
              </w:rPr>
              <w:t>2015</w:t>
            </w:r>
            <w:r w:rsidR="005A217E">
              <w:t xml:space="preserve"> </w:t>
            </w:r>
            <w:r w:rsidR="005A217E">
              <w:rPr>
                <w:rFonts w:hint="cs"/>
                <w:rtl/>
                <w:lang w:bidi="ar-JO"/>
              </w:rPr>
              <w:t xml:space="preserve"> وتتم</w:t>
            </w:r>
            <w:proofErr w:type="gramEnd"/>
            <w:r w:rsidR="005A217E">
              <w:rPr>
                <w:rFonts w:hint="cs"/>
                <w:rtl/>
                <w:lang w:bidi="ar-JO"/>
              </w:rPr>
              <w:t xml:space="preserve"> المراجعة بشكل مستمر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77AA96EA" w14:textId="77777777" w:rsidR="00AC015F" w:rsidRPr="00A15E85" w:rsidRDefault="00AC015F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تاريخ استحداث مخطط المادة الدراسية/ تاريخ مراجعة مخطط المادة الدراسية</w:t>
            </w:r>
          </w:p>
        </w:tc>
        <w:tc>
          <w:tcPr>
            <w:tcW w:w="990" w:type="dxa"/>
            <w:vAlign w:val="center"/>
          </w:tcPr>
          <w:p w14:paraId="666C99EC" w14:textId="77777777" w:rsidR="00AC015F" w:rsidRPr="00A15E85" w:rsidRDefault="00AC015F" w:rsidP="00D43B2C">
            <w:pPr>
              <w:bidi/>
              <w:spacing w:before="40" w:after="40"/>
              <w:jc w:val="center"/>
              <w:rPr>
                <w:rFonts w:ascii="Simplified Arabic" w:hAnsi="Simplified Arabic" w:cs="Simplified Arabic"/>
                <w:b/>
                <w:sz w:val="22"/>
                <w:szCs w:val="22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</w:rPr>
              <w:t>.15</w:t>
            </w:r>
          </w:p>
        </w:tc>
      </w:tr>
    </w:tbl>
    <w:p w14:paraId="6770C260" w14:textId="77777777" w:rsidR="004B5C8D" w:rsidRPr="00A15E85" w:rsidRDefault="004B5C8D" w:rsidP="00787DC9">
      <w:pPr>
        <w:pStyle w:val="ps1Char"/>
        <w:rPr>
          <w:rtl/>
        </w:rPr>
      </w:pPr>
    </w:p>
    <w:p w14:paraId="6BDDD894" w14:textId="77777777" w:rsidR="004B5C8D" w:rsidRPr="00A15E85" w:rsidRDefault="004B5C8D" w:rsidP="00787DC9">
      <w:pPr>
        <w:pStyle w:val="ps1Char"/>
        <w:rPr>
          <w:rtl/>
        </w:rPr>
      </w:pPr>
      <w:r w:rsidRPr="00A15E85">
        <w:rPr>
          <w:rtl/>
        </w:rPr>
        <w:t>16</w:t>
      </w:r>
      <w:r w:rsidR="00BE1A4D" w:rsidRPr="00A15E85">
        <w:t>.</w:t>
      </w:r>
      <w:r w:rsidR="00F06B2E">
        <w:rPr>
          <w:rtl/>
        </w:rPr>
        <w:t xml:space="preserve"> منس</w:t>
      </w:r>
      <w:r w:rsidRPr="00A15E85">
        <w:rPr>
          <w:rtl/>
        </w:rPr>
        <w:t>ق المادة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A15E85" w14:paraId="27D92091" w14:textId="77777777" w:rsidTr="00002735">
        <w:trPr>
          <w:trHeight w:val="1043"/>
        </w:trPr>
        <w:tc>
          <w:tcPr>
            <w:tcW w:w="10080" w:type="dxa"/>
          </w:tcPr>
          <w:p w14:paraId="38CAA1B3" w14:textId="77777777" w:rsidR="004202C0" w:rsidRPr="00A15E85" w:rsidRDefault="00496DA5" w:rsidP="00787DC9">
            <w:pPr>
              <w:pStyle w:val="ps1Char"/>
              <w:rPr>
                <w:rtl/>
              </w:rPr>
            </w:pPr>
            <w:r w:rsidRPr="00A15E85">
              <w:rPr>
                <w:rtl/>
              </w:rPr>
              <w:t>الرجاء إدراج</w:t>
            </w:r>
            <w:r w:rsidR="00BE1A4D" w:rsidRPr="00A15E85">
              <w:rPr>
                <w:rtl/>
              </w:rPr>
              <w:t xml:space="preserve"> ما يلي</w:t>
            </w:r>
            <w:r w:rsidRPr="00A15E85">
              <w:rPr>
                <w:rtl/>
              </w:rPr>
              <w:t>: رقم المكتب، الساعات المكتبية، رقم الهاتف، البريد الإلكتروني</w:t>
            </w:r>
            <w:r w:rsidR="00BE1A4D" w:rsidRPr="00A15E85">
              <w:t>.</w:t>
            </w:r>
          </w:p>
          <w:p w14:paraId="50AA1449" w14:textId="6D1DA942" w:rsidR="00F82874" w:rsidRPr="005C0480" w:rsidRDefault="005C0480" w:rsidP="00D760CB">
            <w:pPr>
              <w:pStyle w:val="ps1Char"/>
              <w:rPr>
                <w:rtl/>
                <w:lang w:val="en-US" w:bidi="ar-JO"/>
              </w:rPr>
            </w:pPr>
            <w:r>
              <w:rPr>
                <w:rtl/>
                <w:lang w:val="en-US"/>
              </w:rPr>
              <w:t xml:space="preserve">البريد </w:t>
            </w:r>
            <w:proofErr w:type="gramStart"/>
            <w:r>
              <w:rPr>
                <w:rtl/>
                <w:lang w:val="en-US"/>
              </w:rPr>
              <w:t xml:space="preserve">الإلكتروني </w:t>
            </w:r>
            <w:r w:rsidRPr="00C37471">
              <w:rPr>
                <w:rtl/>
                <w:lang w:val="en-US"/>
              </w:rPr>
              <w:t>:</w:t>
            </w:r>
            <w:proofErr w:type="gramEnd"/>
            <w:r>
              <w:rPr>
                <w:rFonts w:hint="cs"/>
                <w:rtl/>
                <w:lang w:val="en-US" w:bidi="ar-JO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 w:rsidRPr="00C37471">
              <w:rPr>
                <w:lang w:val="en-US"/>
              </w:rPr>
              <w:t xml:space="preserve">  </w:t>
            </w:r>
            <w:hyperlink r:id="rId13" w:history="1">
              <w:r w:rsidRPr="00C37471">
                <w:rPr>
                  <w:rStyle w:val="Hyperlink"/>
                  <w:rFonts w:ascii="Simplified Arabic" w:hAnsi="Simplified Arabic" w:cs="Simplified Arabic"/>
                  <w:lang w:val="en-US"/>
                </w:rPr>
                <w:t>m.ziadat@ju.edu.jo</w:t>
              </w:r>
            </w:hyperlink>
          </w:p>
        </w:tc>
      </w:tr>
    </w:tbl>
    <w:p w14:paraId="4FC331AB" w14:textId="77777777" w:rsidR="00A75C88" w:rsidRPr="00A15E85" w:rsidRDefault="00A75C88" w:rsidP="0062525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17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="00625256" w:rsidRPr="00A15E85">
        <w:rPr>
          <w:rFonts w:ascii="Simplified Arabic" w:hAnsi="Simplified Arabic" w:cs="Simplified Arabic"/>
          <w:sz w:val="22"/>
          <w:szCs w:val="22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A15E85" w14:paraId="617C7A79" w14:textId="77777777" w:rsidTr="00002735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428B" w14:textId="77777777" w:rsidR="00420B90" w:rsidRPr="00C37471" w:rsidRDefault="00420B90" w:rsidP="00787DC9">
            <w:pPr>
              <w:pStyle w:val="ps1Char"/>
            </w:pPr>
            <w:r w:rsidRPr="00C37471">
              <w:rPr>
                <w:rtl/>
              </w:rPr>
              <w:t>الرجاء إدراج</w:t>
            </w:r>
            <w:r w:rsidR="00BE1A4D" w:rsidRPr="00C37471">
              <w:rPr>
                <w:rtl/>
              </w:rPr>
              <w:t xml:space="preserve"> ما يلي</w:t>
            </w:r>
            <w:r w:rsidRPr="00C37471">
              <w:rPr>
                <w:rtl/>
              </w:rPr>
              <w:t>: رقم المكتب، الساعات المكتبية، رقم الهاتف، البريد الإلكتروني</w:t>
            </w:r>
            <w:r w:rsidR="00BE1A4D" w:rsidRPr="00C37471">
              <w:t>.</w:t>
            </w:r>
          </w:p>
          <w:p w14:paraId="77E684AB" w14:textId="776FEF8F" w:rsidR="009310E1" w:rsidRPr="00C37471" w:rsidRDefault="00C41EBE" w:rsidP="00D760CB">
            <w:pPr>
              <w:bidi/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</w:pPr>
            <w:r w:rsidRPr="00C37471">
              <w:rPr>
                <w:rFonts w:ascii="Simplified Arabic" w:hAnsi="Simplified Arabic" w:cs="Simplified Arabic"/>
                <w:sz w:val="22"/>
                <w:szCs w:val="22"/>
                <w:rtl/>
                <w:lang w:val="en-US"/>
              </w:rPr>
              <w:t xml:space="preserve">البريد </w:t>
            </w:r>
            <w:proofErr w:type="gramStart"/>
            <w:r w:rsidRPr="00C37471">
              <w:rPr>
                <w:rFonts w:ascii="Simplified Arabic" w:hAnsi="Simplified Arabic" w:cs="Simplified Arabic"/>
                <w:sz w:val="22"/>
                <w:szCs w:val="22"/>
                <w:rtl/>
                <w:lang w:val="en-US"/>
              </w:rPr>
              <w:t>الالكتروني:</w:t>
            </w:r>
            <w:r w:rsidR="0019695C">
              <w:rPr>
                <w:rFonts w:ascii="Simplified Arabic" w:hAnsi="Simplified Arabic" w:cs="Simplified Arabic" w:hint="cs"/>
                <w:sz w:val="22"/>
                <w:szCs w:val="22"/>
                <w:rtl/>
                <w:lang w:val="en-US"/>
              </w:rPr>
              <w:t xml:space="preserve"> </w:t>
            </w:r>
            <w:r w:rsidRPr="00C37471">
              <w:rPr>
                <w:rFonts w:ascii="Simplified Arabic" w:hAnsi="Simplified Arabic" w:cs="Simplified Arabic"/>
                <w:sz w:val="22"/>
                <w:szCs w:val="22"/>
                <w:lang w:val="en-US"/>
              </w:rPr>
              <w:t xml:space="preserve">  </w:t>
            </w:r>
            <w:proofErr w:type="gramEnd"/>
            <w:r w:rsidR="008D245A">
              <w:fldChar w:fldCharType="begin"/>
            </w:r>
            <w:r w:rsidR="008D245A">
              <w:instrText xml:space="preserve"> HYPERLINK "mailto:m.ziadat@ju.edu.jo" </w:instrText>
            </w:r>
            <w:r w:rsidR="008D245A">
              <w:fldChar w:fldCharType="separate"/>
            </w:r>
            <w:r w:rsidRPr="00C37471">
              <w:rPr>
                <w:rStyle w:val="Hyperlink"/>
                <w:rFonts w:ascii="Simplified Arabic" w:hAnsi="Simplified Arabic" w:cs="Simplified Arabic"/>
                <w:sz w:val="22"/>
                <w:szCs w:val="22"/>
                <w:lang w:val="en-US"/>
              </w:rPr>
              <w:t>m.ziadat@ju.edu.jo</w:t>
            </w:r>
            <w:r w:rsidR="008D245A">
              <w:rPr>
                <w:rStyle w:val="Hyperlink"/>
                <w:rFonts w:ascii="Simplified Arabic" w:hAnsi="Simplified Arabic" w:cs="Simplified Arabic"/>
                <w:sz w:val="22"/>
                <w:szCs w:val="22"/>
                <w:lang w:val="en-US"/>
              </w:rPr>
              <w:fldChar w:fldCharType="end"/>
            </w:r>
            <w:r w:rsidR="00C37471">
              <w:rPr>
                <w:rFonts w:hint="cs"/>
                <w:rtl/>
              </w:rPr>
              <w:t xml:space="preserve"> </w:t>
            </w:r>
          </w:p>
        </w:tc>
      </w:tr>
    </w:tbl>
    <w:p w14:paraId="7F735297" w14:textId="77777777" w:rsidR="00F50625" w:rsidRPr="00A15E85" w:rsidRDefault="00E60297" w:rsidP="00E60297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18</w:t>
      </w:r>
      <w:r w:rsidR="00BE1A4D" w:rsidRPr="00A15E85">
        <w:rPr>
          <w:rFonts w:ascii="Simplified Arabic" w:hAnsi="Simplified Arabic" w:cs="Simplified Arabic"/>
          <w:b/>
          <w:bCs/>
          <w:sz w:val="22"/>
          <w:szCs w:val="22"/>
          <w:u w:val="none"/>
        </w:rPr>
        <w:t>.</w:t>
      </w: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 xml:space="preserve"> 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A15E85" w14:paraId="1AB919CB" w14:textId="77777777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5482" w14:textId="77777777" w:rsidR="005867A1" w:rsidRPr="00A15E85" w:rsidRDefault="004832DA" w:rsidP="00787DC9">
            <w:pPr>
              <w:pStyle w:val="ps1Char"/>
              <w:rPr>
                <w:rtl/>
              </w:rPr>
            </w:pPr>
            <w:r w:rsidRPr="00A15E85">
              <w:rPr>
                <w:rtl/>
              </w:rPr>
              <w:t>كما</w:t>
            </w:r>
            <w:r w:rsidR="00327A0D" w:rsidRPr="00A15E85">
              <w:rPr>
                <w:rtl/>
              </w:rPr>
              <w:t xml:space="preserve"> هو</w:t>
            </w:r>
            <w:r w:rsidRPr="00A15E85">
              <w:rPr>
                <w:rtl/>
              </w:rPr>
              <w:t xml:space="preserve"> مذكور في الخطة الدراسية المعتمدة</w:t>
            </w:r>
            <w:r w:rsidR="00BE1A4D" w:rsidRPr="00A15E85">
              <w:t>.</w:t>
            </w:r>
          </w:p>
          <w:p w14:paraId="550E2548" w14:textId="1268373D" w:rsidR="00BE1A4D" w:rsidRPr="005D3361" w:rsidRDefault="005D3361" w:rsidP="005D3361">
            <w:pPr>
              <w:bidi/>
              <w:ind w:firstLine="720"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تتناول هذه المادة </w:t>
            </w:r>
            <w:r w:rsidRPr="00C32915">
              <w:rPr>
                <w:rFonts w:cs="Simplified Arabic" w:hint="cs"/>
                <w:sz w:val="24"/>
                <w:rtl/>
                <w:lang w:bidi="ar-JO"/>
              </w:rPr>
              <w:t xml:space="preserve">تعريف الشخصية وعناصرها، </w:t>
            </w:r>
            <w:r>
              <w:rPr>
                <w:rFonts w:cs="Simplified Arabic"/>
                <w:sz w:val="24"/>
                <w:rtl/>
                <w:lang w:bidi="ar-JO"/>
              </w:rPr>
              <w:t>و</w:t>
            </w:r>
            <w:r w:rsidRPr="00C32915">
              <w:rPr>
                <w:rFonts w:cs="Simplified Arabic" w:hint="cs"/>
                <w:sz w:val="24"/>
                <w:rtl/>
                <w:lang w:bidi="ar-JO"/>
              </w:rPr>
              <w:t xml:space="preserve">محددات الشخصية، 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وتفسير </w:t>
            </w:r>
            <w:r w:rsidRPr="00C32915">
              <w:rPr>
                <w:rFonts w:cs="Simplified Arabic" w:hint="cs"/>
                <w:sz w:val="24"/>
                <w:rtl/>
                <w:lang w:bidi="ar-JO"/>
              </w:rPr>
              <w:t>نظريات الشخصية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للطبيعة الإنسانية</w:t>
            </w:r>
            <w:r w:rsidRPr="00C32915">
              <w:rPr>
                <w:rFonts w:cs="Simplified Arabic" w:hint="cs"/>
                <w:sz w:val="24"/>
                <w:rtl/>
                <w:lang w:bidi="ar-JO"/>
              </w:rPr>
              <w:t xml:space="preserve">، </w:t>
            </w:r>
            <w:r>
              <w:rPr>
                <w:rFonts w:cs="Simplified Arabic"/>
                <w:sz w:val="24"/>
                <w:rtl/>
                <w:lang w:bidi="ar-JO"/>
              </w:rPr>
              <w:t>و</w:t>
            </w:r>
            <w:r w:rsidRPr="00C32915">
              <w:rPr>
                <w:rFonts w:cs="Simplified Arabic" w:hint="cs"/>
                <w:sz w:val="24"/>
                <w:rtl/>
                <w:lang w:bidi="ar-JO"/>
              </w:rPr>
              <w:t xml:space="preserve">تقييم الشخصية، </w:t>
            </w:r>
            <w:r>
              <w:rPr>
                <w:rFonts w:cs="Simplified Arabic"/>
                <w:sz w:val="24"/>
                <w:rtl/>
                <w:lang w:bidi="ar-JO"/>
              </w:rPr>
              <w:t>وفعاليات الشخصية ك</w:t>
            </w:r>
            <w:r w:rsidRPr="00C32915">
              <w:rPr>
                <w:rFonts w:cs="Simplified Arabic" w:hint="cs"/>
                <w:sz w:val="24"/>
                <w:rtl/>
                <w:lang w:bidi="ar-JO"/>
              </w:rPr>
              <w:t xml:space="preserve">مفهوم الذات، </w:t>
            </w:r>
            <w:r>
              <w:rPr>
                <w:rFonts w:cs="Simplified Arabic"/>
                <w:sz w:val="24"/>
                <w:rtl/>
                <w:lang w:bidi="ar-JO"/>
              </w:rPr>
              <w:t>و</w:t>
            </w:r>
            <w:r w:rsidRPr="00C32915">
              <w:rPr>
                <w:rFonts w:cs="Simplified Arabic" w:hint="cs"/>
                <w:sz w:val="24"/>
                <w:rtl/>
                <w:lang w:bidi="ar-JO"/>
              </w:rPr>
              <w:t xml:space="preserve">مركز الضبط، </w:t>
            </w:r>
            <w:r>
              <w:rPr>
                <w:rFonts w:cs="Simplified Arabic"/>
                <w:sz w:val="24"/>
                <w:rtl/>
                <w:lang w:bidi="ar-JO"/>
              </w:rPr>
              <w:t>و</w:t>
            </w:r>
            <w:r w:rsidRPr="00C32915">
              <w:rPr>
                <w:rFonts w:cs="Simplified Arabic" w:hint="cs"/>
                <w:sz w:val="24"/>
                <w:rtl/>
                <w:lang w:bidi="ar-JO"/>
              </w:rPr>
              <w:t xml:space="preserve">الفعالية الذاتية، </w:t>
            </w:r>
            <w:r>
              <w:rPr>
                <w:rFonts w:cs="Simplified Arabic"/>
                <w:sz w:val="24"/>
                <w:rtl/>
                <w:lang w:bidi="ar-JO"/>
              </w:rPr>
              <w:t>و</w:t>
            </w:r>
            <w:r w:rsidRPr="00C32915">
              <w:rPr>
                <w:rFonts w:cs="Simplified Arabic" w:hint="cs"/>
                <w:sz w:val="24"/>
                <w:rtl/>
                <w:lang w:bidi="ar-JO"/>
              </w:rPr>
              <w:t xml:space="preserve">الجاذبية والحب، </w:t>
            </w:r>
            <w:r>
              <w:rPr>
                <w:rFonts w:cs="Simplified Arabic"/>
                <w:sz w:val="24"/>
                <w:rtl/>
                <w:lang w:bidi="ar-JO"/>
              </w:rPr>
              <w:t>و</w:t>
            </w:r>
            <w:r w:rsidRPr="00C32915">
              <w:rPr>
                <w:rFonts w:cs="Simplified Arabic" w:hint="cs"/>
                <w:sz w:val="24"/>
                <w:rtl/>
                <w:lang w:bidi="ar-JO"/>
              </w:rPr>
              <w:t xml:space="preserve">العدوان، </w:t>
            </w:r>
            <w:r>
              <w:rPr>
                <w:rFonts w:cs="Simplified Arabic" w:hint="cs"/>
                <w:sz w:val="24"/>
                <w:rtl/>
                <w:lang w:bidi="ar-JO"/>
              </w:rPr>
              <w:t>و</w:t>
            </w:r>
            <w:r>
              <w:rPr>
                <w:rFonts w:cs="Simplified Arabic"/>
                <w:sz w:val="24"/>
                <w:rtl/>
                <w:lang w:bidi="ar-JO"/>
              </w:rPr>
              <w:t>فعاليات ومهارات منبثقة من علم النفس الايجابي ك</w:t>
            </w:r>
            <w:r>
              <w:rPr>
                <w:rFonts w:cs="Simplified Arabic" w:hint="cs"/>
                <w:sz w:val="24"/>
                <w:rtl/>
                <w:lang w:bidi="ar-JO"/>
              </w:rPr>
              <w:t>الذكاء الانفعالي</w:t>
            </w:r>
            <w:r>
              <w:rPr>
                <w:rFonts w:cs="Simplified Arabic"/>
                <w:sz w:val="24"/>
                <w:rtl/>
                <w:lang w:bidi="ar-JO"/>
              </w:rPr>
              <w:t>،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والنمو الذاتي كرحلة إلى عمق الذات</w:t>
            </w:r>
            <w:r>
              <w:rPr>
                <w:rFonts w:cs="Simplified Arabic"/>
                <w:sz w:val="24"/>
                <w:rtl/>
                <w:lang w:bidi="ar-JO"/>
              </w:rPr>
              <w:t>،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كما تتناول موضوع </w:t>
            </w:r>
            <w:r w:rsidRPr="00C32915">
              <w:rPr>
                <w:rFonts w:cs="Simplified Arabic" w:hint="cs"/>
                <w:sz w:val="24"/>
                <w:rtl/>
                <w:lang w:bidi="ar-JO"/>
              </w:rPr>
              <w:t>الشخصية والصحة النفسية</w:t>
            </w:r>
            <w:r>
              <w:rPr>
                <w:rFonts w:cs="Simplified Arabic"/>
                <w:sz w:val="24"/>
                <w:rtl/>
                <w:lang w:bidi="ar-JO"/>
              </w:rPr>
              <w:t>.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وبذلك فهي تسلط الضوء على المستجدات والتوجهات العلمية والنظرية الحديثة كعلم النفس الإيجابي، </w:t>
            </w:r>
            <w:r>
              <w:rPr>
                <w:rFonts w:cs="Simplified Arabic" w:hint="cs"/>
                <w:sz w:val="24"/>
                <w:rtl/>
                <w:lang w:bidi="ar-JO"/>
              </w:rPr>
              <w:t>كما يتم استخدام تطبيقات عملية</w:t>
            </w:r>
            <w:r>
              <w:rPr>
                <w:rFonts w:cs="Simplified Arabic"/>
                <w:sz w:val="24"/>
                <w:rtl/>
                <w:lang w:bidi="ar-JO"/>
              </w:rPr>
              <w:t>،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</w:t>
            </w:r>
            <w:r>
              <w:rPr>
                <w:rFonts w:cs="Simplified Arabic"/>
                <w:sz w:val="24"/>
                <w:rtl/>
                <w:lang w:bidi="ar-JO"/>
              </w:rPr>
              <w:t>و</w:t>
            </w:r>
            <w:r>
              <w:rPr>
                <w:rFonts w:cs="Simplified Arabic" w:hint="cs"/>
                <w:sz w:val="24"/>
                <w:rtl/>
                <w:lang w:bidi="ar-JO"/>
              </w:rPr>
              <w:t>التعلم الإلكتروني</w:t>
            </w:r>
            <w:r>
              <w:rPr>
                <w:rFonts w:cs="Simplified Arabic"/>
                <w:sz w:val="24"/>
                <w:rtl/>
                <w:lang w:bidi="ar-JO"/>
              </w:rPr>
              <w:t>،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و</w:t>
            </w:r>
            <w:r>
              <w:rPr>
                <w:rFonts w:cs="Simplified Arabic"/>
                <w:sz w:val="24"/>
                <w:rtl/>
                <w:lang w:bidi="ar-JO"/>
              </w:rPr>
              <w:t>ال</w:t>
            </w:r>
            <w:r>
              <w:rPr>
                <w:rFonts w:cs="Simplified Arabic" w:hint="cs"/>
                <w:sz w:val="24"/>
                <w:rtl/>
                <w:lang w:bidi="ar-JO"/>
              </w:rPr>
              <w:t>بحث في المكتبة</w:t>
            </w:r>
            <w:r>
              <w:rPr>
                <w:rFonts w:cs="Simplified Arabic"/>
                <w:sz w:val="24"/>
                <w:rtl/>
                <w:lang w:bidi="ar-JO"/>
              </w:rPr>
              <w:t>،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وإعداد تقارير متعلقة بمواضيع المادة وعرضها أمام الطلبة.</w:t>
            </w:r>
          </w:p>
        </w:tc>
      </w:tr>
    </w:tbl>
    <w:p w14:paraId="4A1F4408" w14:textId="77777777" w:rsidR="00BC4862" w:rsidRDefault="00BC4862" w:rsidP="00BC4862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</w:pPr>
    </w:p>
    <w:p w14:paraId="12EC683D" w14:textId="77777777" w:rsidR="009652EF" w:rsidRPr="009652EF" w:rsidRDefault="009652EF" w:rsidP="009652EF">
      <w:pPr>
        <w:bidi/>
        <w:rPr>
          <w:rtl/>
        </w:rPr>
      </w:pPr>
    </w:p>
    <w:p w14:paraId="2C81C518" w14:textId="225853E4" w:rsidR="007D76F3" w:rsidRDefault="00BE1A4D" w:rsidP="00BC4862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</w:rPr>
        <w:t>.19</w:t>
      </w:r>
      <w:r w:rsidR="00E64CEE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 xml:space="preserve"> أهداف </w:t>
      </w:r>
      <w:r w:rsidR="00DE6FD6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 xml:space="preserve">تدريس </w:t>
      </w:r>
      <w:r w:rsidR="00E64CEE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المادة ونتائجها</w:t>
      </w:r>
      <w:r w:rsidR="00081728"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:</w:t>
      </w:r>
    </w:p>
    <w:p w14:paraId="319724DA" w14:textId="0E6D7C91" w:rsidR="005D3361" w:rsidRDefault="005D3361" w:rsidP="005D3361">
      <w:pPr>
        <w:bidi/>
        <w:rPr>
          <w:rtl/>
        </w:rPr>
      </w:pPr>
    </w:p>
    <w:p w14:paraId="19507116" w14:textId="3E0F2B7D" w:rsidR="005D3361" w:rsidRDefault="005D3361" w:rsidP="005D3361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3"/>
        <w:gridCol w:w="2975"/>
        <w:gridCol w:w="1960"/>
      </w:tblGrid>
      <w:tr w:rsidR="005D3361" w:rsidRPr="00630A23" w14:paraId="07D3B6CC" w14:textId="77777777" w:rsidTr="00540C49">
        <w:trPr>
          <w:trHeight w:val="691"/>
        </w:trPr>
        <w:tc>
          <w:tcPr>
            <w:tcW w:w="3263" w:type="dxa"/>
            <w:vAlign w:val="center"/>
          </w:tcPr>
          <w:p w14:paraId="2BB6E17A" w14:textId="77777777" w:rsidR="005D3361" w:rsidRPr="00F427D8" w:rsidRDefault="005D3361" w:rsidP="00540C49">
            <w:pPr>
              <w:jc w:val="right"/>
              <w:rPr>
                <w:rFonts w:ascii="Times New Roman" w:hAnsi="Times New Roman"/>
                <w:b/>
                <w:bCs/>
                <w:sz w:val="24"/>
                <w:rtl/>
              </w:rPr>
            </w:pPr>
            <w:r w:rsidRPr="00F427D8">
              <w:rPr>
                <w:rFonts w:ascii="Times New Roman" w:hAnsi="Times New Roman"/>
                <w:b/>
                <w:bCs/>
                <w:sz w:val="24"/>
                <w:rtl/>
              </w:rPr>
              <w:t>الأهداف</w:t>
            </w:r>
          </w:p>
        </w:tc>
        <w:tc>
          <w:tcPr>
            <w:tcW w:w="2975" w:type="dxa"/>
            <w:vAlign w:val="center"/>
          </w:tcPr>
          <w:p w14:paraId="21F4BE6B" w14:textId="77777777" w:rsidR="005D3361" w:rsidRPr="00F427D8" w:rsidRDefault="005D3361" w:rsidP="00540C49">
            <w:pPr>
              <w:jc w:val="right"/>
              <w:rPr>
                <w:rFonts w:ascii="Times New Roman" w:hAnsi="Times New Roman"/>
                <w:b/>
                <w:bCs/>
                <w:sz w:val="24"/>
                <w:rtl/>
              </w:rPr>
            </w:pPr>
            <w:r w:rsidRPr="00F427D8">
              <w:rPr>
                <w:rFonts w:ascii="Times New Roman" w:hAnsi="Times New Roman"/>
                <w:b/>
                <w:bCs/>
                <w:sz w:val="24"/>
                <w:rtl/>
              </w:rPr>
              <w:t>النتاجات</w:t>
            </w:r>
          </w:p>
          <w:p w14:paraId="4539D215" w14:textId="77777777" w:rsidR="005D3361" w:rsidRPr="00F427D8" w:rsidRDefault="005D3361" w:rsidP="00540C49">
            <w:pPr>
              <w:jc w:val="right"/>
              <w:rPr>
                <w:rFonts w:ascii="Times New Roman" w:hAnsi="Times New Roman"/>
                <w:b/>
                <w:bCs/>
                <w:sz w:val="24"/>
                <w:rtl/>
              </w:rPr>
            </w:pPr>
          </w:p>
        </w:tc>
        <w:tc>
          <w:tcPr>
            <w:tcW w:w="1960" w:type="dxa"/>
            <w:vAlign w:val="center"/>
          </w:tcPr>
          <w:p w14:paraId="563D46D8" w14:textId="77777777" w:rsidR="005D3361" w:rsidRPr="00F427D8" w:rsidRDefault="005D3361" w:rsidP="00540C49">
            <w:pPr>
              <w:jc w:val="right"/>
              <w:rPr>
                <w:rFonts w:ascii="Times New Roman" w:hAnsi="Times New Roman"/>
                <w:b/>
                <w:bCs/>
                <w:sz w:val="24"/>
                <w:rtl/>
              </w:rPr>
            </w:pPr>
            <w:r w:rsidRPr="00F427D8">
              <w:rPr>
                <w:rFonts w:ascii="Times New Roman" w:hAnsi="Times New Roman"/>
                <w:b/>
                <w:bCs/>
                <w:sz w:val="24"/>
                <w:rtl/>
              </w:rPr>
              <w:t>أدوات التقييم</w:t>
            </w:r>
          </w:p>
        </w:tc>
      </w:tr>
      <w:tr w:rsidR="005D3361" w:rsidRPr="00630A23" w14:paraId="5B026FA2" w14:textId="77777777" w:rsidTr="00540C49">
        <w:trPr>
          <w:trHeight w:val="610"/>
        </w:trPr>
        <w:tc>
          <w:tcPr>
            <w:tcW w:w="3263" w:type="dxa"/>
          </w:tcPr>
          <w:p w14:paraId="601859EB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</w:rPr>
            </w:pPr>
            <w:r w:rsidRPr="007A3365">
              <w:rPr>
                <w:rFonts w:ascii="Times New Roman" w:hAnsi="Times New Roman"/>
                <w:sz w:val="24"/>
                <w:rtl/>
              </w:rPr>
              <w:t>أن يتعرف الطالب على المفاهيم الاساسية وتفسير النظريات للطبيعة الانسانية</w:t>
            </w:r>
          </w:p>
          <w:p w14:paraId="213E73D9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</w:p>
        </w:tc>
        <w:tc>
          <w:tcPr>
            <w:tcW w:w="2975" w:type="dxa"/>
          </w:tcPr>
          <w:p w14:paraId="73EF1FC0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  <w:r w:rsidRPr="007A3365">
              <w:rPr>
                <w:rFonts w:ascii="Times New Roman" w:hAnsi="Times New Roman"/>
                <w:sz w:val="24"/>
                <w:rtl/>
              </w:rPr>
              <w:lastRenderedPageBreak/>
              <w:t xml:space="preserve">تمييز المفاهيم الأساسية في علم نفس الشخصية وكيفية تفسير النظريات </w:t>
            </w:r>
            <w:r w:rsidRPr="007A3365">
              <w:rPr>
                <w:rFonts w:ascii="Times New Roman" w:hAnsi="Times New Roman"/>
                <w:sz w:val="24"/>
                <w:rtl/>
              </w:rPr>
              <w:lastRenderedPageBreak/>
              <w:t>للطبيعة الإنسانية</w:t>
            </w:r>
          </w:p>
        </w:tc>
        <w:tc>
          <w:tcPr>
            <w:tcW w:w="1960" w:type="dxa"/>
          </w:tcPr>
          <w:p w14:paraId="37A1F360" w14:textId="77777777" w:rsidR="005D3361" w:rsidRPr="00F427D8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  <w:r w:rsidRPr="00F427D8">
              <w:rPr>
                <w:rFonts w:ascii="Times New Roman" w:hAnsi="Times New Roman"/>
                <w:sz w:val="24"/>
                <w:rtl/>
              </w:rPr>
              <w:lastRenderedPageBreak/>
              <w:t>امتحان منتصف الفصل + تطبيقات</w:t>
            </w:r>
            <w:r>
              <w:rPr>
                <w:rFonts w:ascii="Times New Roman" w:hAnsi="Times New Roman"/>
                <w:sz w:val="24"/>
                <w:rtl/>
              </w:rPr>
              <w:t xml:space="preserve"> صفية</w:t>
            </w:r>
          </w:p>
        </w:tc>
      </w:tr>
      <w:tr w:rsidR="005D3361" w:rsidRPr="00630A23" w14:paraId="7A5F0135" w14:textId="77777777" w:rsidTr="00540C49">
        <w:trPr>
          <w:trHeight w:val="610"/>
        </w:trPr>
        <w:tc>
          <w:tcPr>
            <w:tcW w:w="3263" w:type="dxa"/>
          </w:tcPr>
          <w:p w14:paraId="078177D1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  <w:r w:rsidRPr="007A3365">
              <w:rPr>
                <w:rFonts w:ascii="Times New Roman" w:hAnsi="Times New Roman"/>
                <w:sz w:val="24"/>
                <w:rtl/>
              </w:rPr>
              <w:t>أن يتعرف الطالب على اهمية وآلية تقييم الشخصية</w:t>
            </w:r>
          </w:p>
        </w:tc>
        <w:tc>
          <w:tcPr>
            <w:tcW w:w="2975" w:type="dxa"/>
          </w:tcPr>
          <w:p w14:paraId="0CDE37DD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  <w:r w:rsidRPr="007A3365">
              <w:rPr>
                <w:rFonts w:ascii="Times New Roman" w:hAnsi="Times New Roman"/>
                <w:sz w:val="24"/>
                <w:rtl/>
              </w:rPr>
              <w:t>تمييز اهمية وآلية تقييم الشخصية</w:t>
            </w:r>
          </w:p>
        </w:tc>
        <w:tc>
          <w:tcPr>
            <w:tcW w:w="1960" w:type="dxa"/>
          </w:tcPr>
          <w:p w14:paraId="4411CFD5" w14:textId="77777777" w:rsidR="005D3361" w:rsidRPr="00F427D8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  <w:r w:rsidRPr="00F427D8">
              <w:rPr>
                <w:rFonts w:ascii="Times New Roman" w:hAnsi="Times New Roman"/>
                <w:sz w:val="24"/>
                <w:rtl/>
              </w:rPr>
              <w:t>امتحان منتصف الفصل</w:t>
            </w:r>
          </w:p>
        </w:tc>
      </w:tr>
      <w:tr w:rsidR="005D3361" w:rsidRPr="00630A23" w14:paraId="18AD447C" w14:textId="77777777" w:rsidTr="00540C49">
        <w:trPr>
          <w:trHeight w:val="610"/>
        </w:trPr>
        <w:tc>
          <w:tcPr>
            <w:tcW w:w="3263" w:type="dxa"/>
          </w:tcPr>
          <w:p w14:paraId="29BE3E80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</w:rPr>
            </w:pPr>
            <w:r w:rsidRPr="007A3365">
              <w:rPr>
                <w:rFonts w:ascii="Times New Roman" w:hAnsi="Times New Roman"/>
                <w:sz w:val="24"/>
                <w:rtl/>
              </w:rPr>
              <w:t>أن يتعرف الطالب على فعاليات الشخصية المختلفة</w:t>
            </w:r>
          </w:p>
        </w:tc>
        <w:tc>
          <w:tcPr>
            <w:tcW w:w="2975" w:type="dxa"/>
          </w:tcPr>
          <w:p w14:paraId="02706BE0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  <w:r w:rsidRPr="007A3365">
              <w:rPr>
                <w:rFonts w:ascii="Times New Roman" w:hAnsi="Times New Roman"/>
                <w:sz w:val="24"/>
                <w:rtl/>
              </w:rPr>
              <w:t>تمييز فعاليات الشخصية المختلفة</w:t>
            </w:r>
          </w:p>
        </w:tc>
        <w:tc>
          <w:tcPr>
            <w:tcW w:w="1960" w:type="dxa"/>
          </w:tcPr>
          <w:p w14:paraId="2DE72CC5" w14:textId="77777777" w:rsidR="005D3361" w:rsidRPr="00F427D8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  <w:r w:rsidRPr="00F427D8">
              <w:rPr>
                <w:rFonts w:ascii="Times New Roman" w:hAnsi="Times New Roman"/>
                <w:sz w:val="24"/>
                <w:rtl/>
              </w:rPr>
              <w:t>الامتحان القصير والنهائي وتطبيقات صفية</w:t>
            </w:r>
          </w:p>
        </w:tc>
      </w:tr>
      <w:tr w:rsidR="005D3361" w:rsidRPr="00630A23" w14:paraId="6EE585F0" w14:textId="77777777" w:rsidTr="00540C49">
        <w:trPr>
          <w:trHeight w:val="90"/>
        </w:trPr>
        <w:tc>
          <w:tcPr>
            <w:tcW w:w="3263" w:type="dxa"/>
          </w:tcPr>
          <w:p w14:paraId="4A28F508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  <w:r w:rsidRPr="007A3365">
              <w:rPr>
                <w:rFonts w:ascii="Times New Roman" w:hAnsi="Times New Roman"/>
                <w:sz w:val="24"/>
                <w:rtl/>
              </w:rPr>
              <w:t>أن يتعرف الطالب على بعض مهارات علم النفسي الايجابي وعلاقتها بتطوير الشخصية</w:t>
            </w:r>
          </w:p>
        </w:tc>
        <w:tc>
          <w:tcPr>
            <w:tcW w:w="2975" w:type="dxa"/>
          </w:tcPr>
          <w:p w14:paraId="204CFF49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  <w:r>
              <w:rPr>
                <w:rFonts w:ascii="Times New Roman" w:hAnsi="Times New Roman"/>
                <w:sz w:val="24"/>
                <w:rtl/>
              </w:rPr>
              <w:t>ت</w:t>
            </w:r>
            <w:r w:rsidRPr="007A3365">
              <w:rPr>
                <w:rFonts w:ascii="Times New Roman" w:hAnsi="Times New Roman"/>
                <w:sz w:val="24"/>
                <w:rtl/>
              </w:rPr>
              <w:t>مييز بعض مهارات علم النفسي الايجابي وعلاقتها بتطوير الشخصية</w:t>
            </w:r>
          </w:p>
        </w:tc>
        <w:tc>
          <w:tcPr>
            <w:tcW w:w="1960" w:type="dxa"/>
          </w:tcPr>
          <w:p w14:paraId="44EA6305" w14:textId="77777777" w:rsidR="005D3361" w:rsidRPr="00F427D8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  <w:r w:rsidRPr="00F427D8">
              <w:rPr>
                <w:rFonts w:ascii="Times New Roman" w:hAnsi="Times New Roman"/>
                <w:sz w:val="24"/>
                <w:rtl/>
              </w:rPr>
              <w:t>الامتحان القصير والنهائي وتطبيقات صفية</w:t>
            </w:r>
          </w:p>
        </w:tc>
      </w:tr>
      <w:tr w:rsidR="005D3361" w:rsidRPr="00630A23" w14:paraId="44AAE407" w14:textId="77777777" w:rsidTr="00540C49">
        <w:trPr>
          <w:trHeight w:val="90"/>
        </w:trPr>
        <w:tc>
          <w:tcPr>
            <w:tcW w:w="3263" w:type="dxa"/>
          </w:tcPr>
          <w:p w14:paraId="76504132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</w:rPr>
            </w:pPr>
            <w:r w:rsidRPr="007A3365">
              <w:rPr>
                <w:rFonts w:ascii="Times New Roman" w:hAnsi="Times New Roman"/>
                <w:sz w:val="24"/>
                <w:rtl/>
              </w:rPr>
              <w:t>ان يتعرف الطالب على ارتباط فعاليات الشخصية المختلفة بالصحة النفسية</w:t>
            </w:r>
          </w:p>
          <w:p w14:paraId="7FE2027D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5" w:type="dxa"/>
          </w:tcPr>
          <w:p w14:paraId="1C8661D5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</w:rPr>
            </w:pPr>
            <w:r w:rsidRPr="007A3365">
              <w:rPr>
                <w:rFonts w:ascii="Times New Roman" w:hAnsi="Times New Roman"/>
                <w:sz w:val="24"/>
                <w:rtl/>
              </w:rPr>
              <w:t>تمييز فعاليات الشخصية المختلفة وارتباطها بالصحة النفسية</w:t>
            </w:r>
          </w:p>
          <w:p w14:paraId="6A63FBEC" w14:textId="77777777" w:rsidR="005D3361" w:rsidRPr="007A3365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</w:p>
        </w:tc>
        <w:tc>
          <w:tcPr>
            <w:tcW w:w="1960" w:type="dxa"/>
          </w:tcPr>
          <w:p w14:paraId="18C47AE2" w14:textId="77777777" w:rsidR="005D3361" w:rsidRPr="00F427D8" w:rsidRDefault="005D3361" w:rsidP="00540C49">
            <w:pPr>
              <w:jc w:val="right"/>
              <w:rPr>
                <w:rFonts w:ascii="Times New Roman" w:hAnsi="Times New Roman"/>
                <w:sz w:val="24"/>
                <w:rtl/>
              </w:rPr>
            </w:pPr>
            <w:r w:rsidRPr="00F427D8">
              <w:rPr>
                <w:rFonts w:ascii="Times New Roman" w:hAnsi="Times New Roman"/>
                <w:sz w:val="24"/>
                <w:rtl/>
              </w:rPr>
              <w:t>الامتحان النهائي</w:t>
            </w:r>
          </w:p>
        </w:tc>
      </w:tr>
    </w:tbl>
    <w:p w14:paraId="162F4351" w14:textId="77777777" w:rsidR="00BC4862" w:rsidRPr="00A15E85" w:rsidRDefault="00BC4862" w:rsidP="00BC4862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14:paraId="2E364368" w14:textId="32906A32" w:rsidR="008B05EA" w:rsidRDefault="003B332E" w:rsidP="00BC4862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20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="00BE1A4D" w:rsidRPr="00A15E85">
        <w:rPr>
          <w:rFonts w:ascii="Simplified Arabic" w:hAnsi="Simplified Arabic" w:cs="Simplified Arabic"/>
          <w:sz w:val="22"/>
          <w:szCs w:val="22"/>
          <w:rtl/>
          <w:lang w:bidi="ar-JO"/>
        </w:rPr>
        <w:t>محتوى</w:t>
      </w:r>
      <w:r w:rsidR="00B24A22" w:rsidRPr="00A15E85">
        <w:rPr>
          <w:rFonts w:ascii="Simplified Arabic" w:hAnsi="Simplified Arabic" w:cs="Simplified Arabic"/>
          <w:sz w:val="22"/>
          <w:szCs w:val="22"/>
          <w:rtl/>
        </w:rPr>
        <w:t xml:space="preserve"> المادة الدراسية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والجدول الزمني</w:t>
      </w:r>
      <w:r w:rsidR="00B24A22" w:rsidRPr="00A15E85">
        <w:rPr>
          <w:rFonts w:ascii="Simplified Arabic" w:hAnsi="Simplified Arabic" w:cs="Simplified Arabic"/>
          <w:sz w:val="22"/>
          <w:szCs w:val="22"/>
          <w:rtl/>
        </w:rPr>
        <w:t xml:space="preserve"> لها</w:t>
      </w:r>
    </w:p>
    <w:p w14:paraId="6946DF19" w14:textId="5EE9A13D" w:rsidR="005D3361" w:rsidRDefault="005D3361" w:rsidP="005D3361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84"/>
        <w:gridCol w:w="1684"/>
        <w:gridCol w:w="1684"/>
        <w:gridCol w:w="1684"/>
        <w:gridCol w:w="1685"/>
        <w:gridCol w:w="1685"/>
      </w:tblGrid>
      <w:tr w:rsidR="005D3361" w14:paraId="6EE6C887" w14:textId="77777777" w:rsidTr="005D3361">
        <w:tc>
          <w:tcPr>
            <w:tcW w:w="1684" w:type="dxa"/>
          </w:tcPr>
          <w:p w14:paraId="0065957B" w14:textId="35AB97C6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المحتوى</w:t>
            </w:r>
          </w:p>
        </w:tc>
        <w:tc>
          <w:tcPr>
            <w:tcW w:w="1684" w:type="dxa"/>
          </w:tcPr>
          <w:p w14:paraId="54242EA1" w14:textId="2DF32A11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الاسبوع</w:t>
            </w:r>
          </w:p>
        </w:tc>
        <w:tc>
          <w:tcPr>
            <w:tcW w:w="1684" w:type="dxa"/>
          </w:tcPr>
          <w:p w14:paraId="0B1DB102" w14:textId="4A064E4C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المدرس</w:t>
            </w:r>
          </w:p>
        </w:tc>
        <w:tc>
          <w:tcPr>
            <w:tcW w:w="1684" w:type="dxa"/>
          </w:tcPr>
          <w:p w14:paraId="0D1C456A" w14:textId="2A9646C9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نتاجات التعلم المتحققة</w:t>
            </w:r>
          </w:p>
        </w:tc>
        <w:tc>
          <w:tcPr>
            <w:tcW w:w="1685" w:type="dxa"/>
          </w:tcPr>
          <w:p w14:paraId="109FA304" w14:textId="0B6446B3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أساليب التقييم</w:t>
            </w:r>
          </w:p>
        </w:tc>
        <w:tc>
          <w:tcPr>
            <w:tcW w:w="1685" w:type="dxa"/>
          </w:tcPr>
          <w:p w14:paraId="573D8A12" w14:textId="38D7B6FE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المراجع</w:t>
            </w:r>
          </w:p>
        </w:tc>
      </w:tr>
      <w:tr w:rsidR="005D3361" w14:paraId="6737D552" w14:textId="77777777" w:rsidTr="005D3361">
        <w:tc>
          <w:tcPr>
            <w:tcW w:w="1684" w:type="dxa"/>
          </w:tcPr>
          <w:p w14:paraId="26A7C3C7" w14:textId="78236616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الأولى: الشخصية مفهومها وعناصرها</w:t>
            </w:r>
          </w:p>
        </w:tc>
        <w:tc>
          <w:tcPr>
            <w:tcW w:w="1684" w:type="dxa"/>
          </w:tcPr>
          <w:p w14:paraId="0D0E6FF4" w14:textId="1B7C20BF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الأول والثاني والثالث</w:t>
            </w:r>
          </w:p>
        </w:tc>
        <w:tc>
          <w:tcPr>
            <w:tcW w:w="1684" w:type="dxa"/>
          </w:tcPr>
          <w:p w14:paraId="7DE9A221" w14:textId="289E256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06FDB890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4E9E276E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 w:val="restart"/>
          </w:tcPr>
          <w:p w14:paraId="06362268" w14:textId="77777777" w:rsidR="005D3361" w:rsidRPr="00066959" w:rsidRDefault="005D3361" w:rsidP="005D3361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 w:val="16"/>
                <w:szCs w:val="16"/>
                <w:lang w:val="en-US"/>
              </w:rPr>
            </w:pPr>
            <w:proofErr w:type="gramStart"/>
            <w:r>
              <w:rPr>
                <w:rFonts w:cs="Simplified Arabic"/>
                <w:b/>
                <w:bCs/>
                <w:sz w:val="16"/>
                <w:szCs w:val="16"/>
                <w:rtl/>
              </w:rPr>
              <w:t xml:space="preserve">أبو 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 حميدان</w:t>
            </w:r>
            <w:proofErr w:type="gramEnd"/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، يوسف عبد الوهاب،</w:t>
            </w:r>
            <w:r>
              <w:rPr>
                <w:rFonts w:cs="Simplified Arabic"/>
                <w:b/>
                <w:bCs/>
                <w:sz w:val="16"/>
                <w:szCs w:val="16"/>
                <w:rtl/>
              </w:rPr>
              <w:t xml:space="preserve"> ٢٠١٩، مقدمة في علم نفس الشخصية، دار العامرية للنشر والتوزيع، عمان، الأردن.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5D2B0BE" w14:textId="77777777" w:rsidR="005D3361" w:rsidRPr="00AA530D" w:rsidRDefault="005D3361" w:rsidP="005D3361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812BD">
              <w:rPr>
                <w:rFonts w:cs="Simplified Arabic"/>
                <w:b/>
                <w:bCs/>
                <w:sz w:val="16"/>
                <w:szCs w:val="16"/>
                <w:rtl/>
              </w:rPr>
              <w:t>الخطيب، صالح احمد، 2011، مبادئ علم النفس العام، الآفاق المشرقة ناشرون، الإمارات العربية المتحدة.</w:t>
            </w:r>
          </w:p>
          <w:p w14:paraId="5ED3555E" w14:textId="77777777" w:rsidR="005D3361" w:rsidRDefault="005D3361" w:rsidP="005D3361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AA530D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القذافي، رمضان، 2001، الشخصية: نظرياتها واختباراتها وأساليب قياسها، المكتب الجامعي الحديث بالإسكندرية</w:t>
            </w:r>
          </w:p>
          <w:p w14:paraId="6C7EEA03" w14:textId="77777777" w:rsidR="005D3361" w:rsidRPr="00C55174" w:rsidRDefault="005D3361" w:rsidP="005D3361">
            <w:pPr>
              <w:pStyle w:val="ps1Char"/>
              <w:bidi w:val="0"/>
              <w:rPr>
                <w:b w:val="0"/>
                <w:rtl/>
              </w:rPr>
            </w:pPr>
            <w:r>
              <w:rPr>
                <w:rtl/>
              </w:rPr>
              <w:t>-</w:t>
            </w:r>
            <w:proofErr w:type="spellStart"/>
            <w:r w:rsidRPr="00C55174">
              <w:rPr>
                <w:rFonts w:hint="cs"/>
                <w:rtl/>
              </w:rPr>
              <w:t>تشاندلر</w:t>
            </w:r>
            <w:proofErr w:type="spellEnd"/>
            <w:r w:rsidRPr="00C55174">
              <w:rPr>
                <w:rFonts w:hint="cs"/>
                <w:rtl/>
              </w:rPr>
              <w:t xml:space="preserve">، ستيف، </w:t>
            </w:r>
            <w:r w:rsidRPr="00C55174">
              <w:t>2007</w:t>
            </w:r>
            <w:r w:rsidRPr="00C55174">
              <w:rPr>
                <w:rtl/>
              </w:rPr>
              <w:t xml:space="preserve">، قصة حياتك (وكيف تبتكر قصة جديدة)، </w:t>
            </w:r>
            <w:r>
              <w:rPr>
                <w:rtl/>
              </w:rPr>
              <w:t>ط١، مكتبة جرير، الكويت</w:t>
            </w:r>
            <w:r w:rsidRPr="00C55174">
              <w:rPr>
                <w:rtl/>
              </w:rPr>
              <w:t>.</w:t>
            </w:r>
          </w:p>
          <w:p w14:paraId="5BE46063" w14:textId="77777777" w:rsidR="005D3361" w:rsidRPr="00C55174" w:rsidRDefault="005D3361" w:rsidP="005D3361">
            <w:pPr>
              <w:pStyle w:val="ps1Char"/>
              <w:bidi w:val="0"/>
              <w:rPr>
                <w:b w:val="0"/>
              </w:rPr>
            </w:pPr>
            <w:r>
              <w:rPr>
                <w:rtl/>
              </w:rPr>
              <w:t>-</w:t>
            </w:r>
            <w:proofErr w:type="spellStart"/>
            <w:r w:rsidRPr="00C55174">
              <w:rPr>
                <w:rFonts w:hint="cs"/>
                <w:rtl/>
              </w:rPr>
              <w:t>جولمان</w:t>
            </w:r>
            <w:proofErr w:type="spellEnd"/>
            <w:r w:rsidRPr="00C55174">
              <w:rPr>
                <w:rFonts w:hint="cs"/>
                <w:rtl/>
              </w:rPr>
              <w:t xml:space="preserve">، دانيال، </w:t>
            </w:r>
            <w:r w:rsidRPr="00C55174">
              <w:t>2018</w:t>
            </w:r>
            <w:r w:rsidRPr="00C55174">
              <w:rPr>
                <w:rtl/>
              </w:rPr>
              <w:t xml:space="preserve">، الذكاء العاطفي، </w:t>
            </w:r>
            <w:r>
              <w:rPr>
                <w:rtl/>
              </w:rPr>
              <w:t>ط١، مكتبة جرير، الكويت</w:t>
            </w:r>
            <w:r w:rsidRPr="00C55174">
              <w:rPr>
                <w:rtl/>
              </w:rPr>
              <w:t>.</w:t>
            </w:r>
          </w:p>
          <w:p w14:paraId="635293FF" w14:textId="77777777" w:rsidR="005D3361" w:rsidRPr="00123E50" w:rsidRDefault="005D3361" w:rsidP="005D3361">
            <w:pPr>
              <w:tabs>
                <w:tab w:val="left" w:pos="7314"/>
              </w:tabs>
              <w:bidi/>
              <w:jc w:val="both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cs="Simplified Arabic"/>
                <w:b/>
                <w:bCs/>
                <w:sz w:val="16"/>
                <w:szCs w:val="16"/>
                <w:rtl/>
              </w:rPr>
              <w:t>-</w:t>
            </w:r>
            <w:proofErr w:type="spellStart"/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جولمان</w:t>
            </w:r>
            <w:proofErr w:type="spellEnd"/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،</w:t>
            </w:r>
            <w:r w:rsidRPr="00123E50">
              <w:rPr>
                <w:rFonts w:cs="Simplified Arabic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دانيال،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(</w:t>
            </w:r>
            <w:proofErr w:type="gramEnd"/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2000)،</w:t>
            </w:r>
            <w:r w:rsidRPr="00123E50">
              <w:rPr>
                <w:rFonts w:cs="Simplified Arabic"/>
                <w:b/>
                <w:bCs/>
                <w:sz w:val="16"/>
                <w:szCs w:val="16"/>
              </w:rPr>
              <w:t xml:space="preserve"> </w:t>
            </w:r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الذكاء</w:t>
            </w:r>
            <w:r w:rsidRPr="00123E50">
              <w:rPr>
                <w:rFonts w:cs="Simplified Arabic"/>
                <w:b/>
                <w:bCs/>
                <w:sz w:val="16"/>
                <w:szCs w:val="16"/>
              </w:rPr>
              <w:t xml:space="preserve"> </w:t>
            </w:r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العاطفي،</w:t>
            </w:r>
            <w:r w:rsidRPr="00123E50">
              <w:rPr>
                <w:rFonts w:cs="Simplified Arabic"/>
                <w:b/>
                <w:bCs/>
                <w:sz w:val="16"/>
                <w:szCs w:val="16"/>
              </w:rPr>
              <w:t xml:space="preserve"> </w:t>
            </w:r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ترجمة</w:t>
            </w:r>
            <w:r w:rsidRPr="00123E50">
              <w:rPr>
                <w:rFonts w:cs="Simplified Arabic"/>
                <w:b/>
                <w:bCs/>
                <w:sz w:val="16"/>
                <w:szCs w:val="16"/>
              </w:rPr>
              <w:t xml:space="preserve">: </w:t>
            </w:r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ليلى</w:t>
            </w:r>
            <w:r w:rsidRPr="00123E50">
              <w:rPr>
                <w:rFonts w:cs="Simplified Arabic"/>
                <w:b/>
                <w:bCs/>
                <w:sz w:val="16"/>
                <w:szCs w:val="16"/>
              </w:rPr>
              <w:t xml:space="preserve"> </w:t>
            </w:r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الجبالي</w:t>
            </w:r>
            <w:r w:rsidRPr="00123E50">
              <w:rPr>
                <w:rFonts w:cs="Simplified Arabic"/>
                <w:b/>
                <w:bCs/>
                <w:sz w:val="16"/>
                <w:szCs w:val="16"/>
              </w:rPr>
              <w:t xml:space="preserve"> </w:t>
            </w:r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ومحمد</w:t>
            </w:r>
            <w:r w:rsidRPr="00123E50">
              <w:rPr>
                <w:rFonts w:cs="Simplified Arabic"/>
                <w:b/>
                <w:bCs/>
                <w:sz w:val="16"/>
                <w:szCs w:val="16"/>
              </w:rPr>
              <w:t xml:space="preserve"> </w:t>
            </w:r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يونس،</w:t>
            </w:r>
            <w:r w:rsidRPr="00123E50">
              <w:rPr>
                <w:rFonts w:cs="Simplified Arabic"/>
                <w:b/>
                <w:bCs/>
                <w:sz w:val="16"/>
                <w:szCs w:val="16"/>
              </w:rPr>
              <w:t xml:space="preserve"> </w:t>
            </w:r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الكويت</w:t>
            </w:r>
            <w:r w:rsidRPr="00123E50">
              <w:rPr>
                <w:rFonts w:cs="Simplified Arabic"/>
                <w:b/>
                <w:bCs/>
                <w:sz w:val="16"/>
                <w:szCs w:val="16"/>
              </w:rPr>
              <w:t xml:space="preserve">: </w:t>
            </w:r>
            <w:r w:rsidRPr="00123E50">
              <w:rPr>
                <w:rFonts w:cs="Simplified Arabic"/>
                <w:b/>
                <w:bCs/>
                <w:sz w:val="16"/>
                <w:szCs w:val="16"/>
                <w:rtl/>
              </w:rPr>
              <w:t>عالم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 المعرفة.</w:t>
            </w:r>
          </w:p>
          <w:p w14:paraId="72049C43" w14:textId="77777777" w:rsidR="005D3361" w:rsidRDefault="005D3361" w:rsidP="005D3361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AA530D">
              <w:rPr>
                <w:rFonts w:cs="Simplified Arabic"/>
                <w:b/>
                <w:bCs/>
                <w:sz w:val="16"/>
                <w:szCs w:val="16"/>
                <w:rtl/>
              </w:rPr>
              <w:t>حسين، طه عبد العظيم، 2013، الإرشاد النفسي: النظرية – التطبيق- التكنولوجيا، دار الفكر، عمان- الأردن.</w:t>
            </w:r>
          </w:p>
          <w:p w14:paraId="35EBB57E" w14:textId="77777777" w:rsidR="005D3361" w:rsidRPr="00AA530D" w:rsidRDefault="005D3361" w:rsidP="005D3361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- </w:t>
            </w:r>
            <w:proofErr w:type="spellStart"/>
            <w:r w:rsidRPr="00AA530D">
              <w:rPr>
                <w:rFonts w:cs="Simplified Arabic" w:hint="cs"/>
                <w:b/>
                <w:bCs/>
                <w:sz w:val="16"/>
                <w:szCs w:val="16"/>
                <w:rtl/>
              </w:rPr>
              <w:t>دافيدوف</w:t>
            </w:r>
            <w:proofErr w:type="spellEnd"/>
            <w:r w:rsidRPr="00AA530D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، ليندا، 2000، </w:t>
            </w:r>
            <w:proofErr w:type="spellStart"/>
            <w:r>
              <w:rPr>
                <w:rFonts w:cs="Simplified Arabic"/>
                <w:b/>
                <w:bCs/>
                <w:sz w:val="16"/>
                <w:szCs w:val="16"/>
                <w:rtl/>
              </w:rPr>
              <w:t>ال</w:t>
            </w:r>
            <w:r w:rsidRPr="00AA530D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الشخصية</w:t>
            </w:r>
            <w:proofErr w:type="spellEnd"/>
            <w:r w:rsidRPr="00AA530D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: الدافعية والانفعالات، ترجمة سيد </w:t>
            </w:r>
            <w:proofErr w:type="spellStart"/>
            <w:r w:rsidRPr="00AA530D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الطواب</w:t>
            </w:r>
            <w:proofErr w:type="spellEnd"/>
            <w:r w:rsidRPr="00AA530D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 ومحمود عمر، الدار الدولية، القاهرة.</w:t>
            </w:r>
          </w:p>
          <w:p w14:paraId="2E9E860E" w14:textId="77777777" w:rsidR="005D3361" w:rsidRPr="00AA530D" w:rsidRDefault="005D3361" w:rsidP="005D3361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AA530D">
              <w:rPr>
                <w:rFonts w:cs="Simplified Arabic" w:hint="cs"/>
                <w:b/>
                <w:bCs/>
                <w:sz w:val="16"/>
                <w:szCs w:val="16"/>
                <w:rtl/>
              </w:rPr>
              <w:t>عبد الخالق، احمد محمد،2000، قياس الشخصية، دار المعرفة الجامعية.</w:t>
            </w:r>
          </w:p>
          <w:p w14:paraId="1289946A" w14:textId="77777777" w:rsidR="005D3361" w:rsidRPr="00AA530D" w:rsidRDefault="005D3361" w:rsidP="005D3361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AA530D">
              <w:rPr>
                <w:rFonts w:cs="Simplified Arabic" w:hint="cs"/>
                <w:b/>
                <w:bCs/>
                <w:sz w:val="16"/>
                <w:szCs w:val="16"/>
                <w:rtl/>
              </w:rPr>
              <w:t>عزيز، داود وناظم العبيدي، 1990، علم نفس الشخصية، بغداد، جامعة بغداد.</w:t>
            </w:r>
          </w:p>
          <w:p w14:paraId="430F6B5E" w14:textId="77777777" w:rsidR="005D3361" w:rsidRPr="00AA530D" w:rsidRDefault="005D3361" w:rsidP="005D3361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  <w:p w14:paraId="4196CC37" w14:textId="77777777" w:rsidR="005D3361" w:rsidRPr="00AA530D" w:rsidRDefault="005D3361" w:rsidP="005D3361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 w:val="16"/>
                <w:szCs w:val="16"/>
              </w:rPr>
            </w:pPr>
          </w:p>
          <w:p w14:paraId="5125365E" w14:textId="77777777" w:rsidR="005D3361" w:rsidRDefault="005D3361" w:rsidP="005D3361">
            <w:pPr>
              <w:spacing w:after="200" w:line="276" w:lineRule="auto"/>
              <w:rPr>
                <w:rFonts w:cs="Simplified Arabic"/>
                <w:b/>
                <w:bCs/>
                <w:sz w:val="16"/>
                <w:szCs w:val="16"/>
              </w:rPr>
            </w:pPr>
            <w:r w:rsidRPr="00DD60E5">
              <w:rPr>
                <w:rFonts w:cs="Simplified Arabic"/>
                <w:b/>
                <w:bCs/>
                <w:sz w:val="16"/>
                <w:szCs w:val="16"/>
              </w:rPr>
              <w:t xml:space="preserve">Corey, Gerald. 2009. Theory and Practice of </w:t>
            </w:r>
            <w:proofErr w:type="spellStart"/>
            <w:r w:rsidRPr="00DD60E5">
              <w:rPr>
                <w:rFonts w:cs="Simplified Arabic"/>
                <w:b/>
                <w:bCs/>
                <w:sz w:val="16"/>
                <w:szCs w:val="16"/>
              </w:rPr>
              <w:t>Counseling</w:t>
            </w:r>
            <w:proofErr w:type="spellEnd"/>
            <w:r w:rsidRPr="00DD60E5">
              <w:rPr>
                <w:rFonts w:cs="Simplified Arabic"/>
                <w:b/>
                <w:bCs/>
                <w:sz w:val="16"/>
                <w:szCs w:val="16"/>
              </w:rPr>
              <w:t xml:space="preserve"> and Psychotherapy. 8th ed. Thomson, Brooks/ Cole.</w:t>
            </w:r>
            <w:r w:rsidRPr="00D812BD">
              <w:rPr>
                <w:rFonts w:cs="Simplified Arabic"/>
                <w:b/>
                <w:bCs/>
                <w:sz w:val="16"/>
                <w:szCs w:val="16"/>
              </w:rPr>
              <w:t xml:space="preserve"> </w:t>
            </w:r>
          </w:p>
          <w:p w14:paraId="1BA38C91" w14:textId="77777777" w:rsidR="005D3361" w:rsidRPr="00812D9B" w:rsidRDefault="005D3361" w:rsidP="005D3361">
            <w:pPr>
              <w:pStyle w:val="ps1Char"/>
              <w:bidi w:val="0"/>
              <w:rPr>
                <w:b w:val="0"/>
              </w:rPr>
            </w:pPr>
            <w:proofErr w:type="spellStart"/>
            <w:r w:rsidRPr="00812D9B">
              <w:t>Corr</w:t>
            </w:r>
            <w:proofErr w:type="spellEnd"/>
            <w:r w:rsidRPr="00812D9B">
              <w:t xml:space="preserve">, Philip, J &amp; Matthews, Gerald. 2009. </w:t>
            </w:r>
            <w:r w:rsidRPr="00812D9B">
              <w:lastRenderedPageBreak/>
              <w:t>The Cambridge Handbook of Personality Psychology, Cambridge University Press.</w:t>
            </w:r>
          </w:p>
          <w:p w14:paraId="6C545709" w14:textId="77777777" w:rsidR="005D3361" w:rsidRPr="00C55174" w:rsidRDefault="005D3361" w:rsidP="005D3361">
            <w:pPr>
              <w:spacing w:after="200" w:line="276" w:lineRule="auto"/>
              <w:rPr>
                <w:rFonts w:cs="Simplified Arabic"/>
                <w:b/>
                <w:bCs/>
                <w:sz w:val="16"/>
                <w:szCs w:val="16"/>
              </w:rPr>
            </w:pPr>
          </w:p>
          <w:p w14:paraId="7A9BF598" w14:textId="77777777" w:rsidR="005D3361" w:rsidRDefault="005D3361" w:rsidP="005D3361">
            <w:pPr>
              <w:spacing w:after="200" w:line="276" w:lineRule="auto"/>
              <w:rPr>
                <w:rFonts w:cs="Simplified Arabic"/>
                <w:b/>
                <w:bCs/>
                <w:sz w:val="16"/>
                <w:szCs w:val="16"/>
              </w:rPr>
            </w:pPr>
            <w:r w:rsidRPr="00D812BD">
              <w:rPr>
                <w:rFonts w:cs="Simplified Arabic"/>
                <w:b/>
                <w:bCs/>
                <w:sz w:val="16"/>
                <w:szCs w:val="16"/>
              </w:rPr>
              <w:t xml:space="preserve">Friedman, </w:t>
            </w:r>
            <w:proofErr w:type="spellStart"/>
            <w:r w:rsidRPr="00D812BD">
              <w:rPr>
                <w:rFonts w:cs="Simplified Arabic"/>
                <w:b/>
                <w:bCs/>
                <w:sz w:val="16"/>
                <w:szCs w:val="16"/>
              </w:rPr>
              <w:t>Howard.S</w:t>
            </w:r>
            <w:proofErr w:type="spellEnd"/>
            <w:r w:rsidRPr="00D812BD">
              <w:rPr>
                <w:rFonts w:cs="Simplified Arabic"/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Pr="00D812BD">
              <w:rPr>
                <w:rFonts w:cs="Simplified Arabic"/>
                <w:b/>
                <w:bCs/>
                <w:sz w:val="16"/>
                <w:szCs w:val="16"/>
              </w:rPr>
              <w:t>Schustack</w:t>
            </w:r>
            <w:proofErr w:type="spellEnd"/>
            <w:r w:rsidRPr="00D812BD">
              <w:rPr>
                <w:rFonts w:cs="Simplified Arabic"/>
                <w:b/>
                <w:bCs/>
                <w:sz w:val="16"/>
                <w:szCs w:val="16"/>
              </w:rPr>
              <w:t xml:space="preserve">, Miriam, W. 1999. Personality: Classic Theories and Modern Research. </w:t>
            </w:r>
            <w:proofErr w:type="spellStart"/>
            <w:r w:rsidRPr="00D812BD">
              <w:rPr>
                <w:rFonts w:cs="Simplified Arabic"/>
                <w:b/>
                <w:bCs/>
                <w:sz w:val="16"/>
                <w:szCs w:val="16"/>
              </w:rPr>
              <w:t>Allyn</w:t>
            </w:r>
            <w:proofErr w:type="spellEnd"/>
            <w:r w:rsidRPr="00D812BD">
              <w:rPr>
                <w:rFonts w:cs="Simplified Arabic"/>
                <w:b/>
                <w:bCs/>
                <w:sz w:val="16"/>
                <w:szCs w:val="16"/>
              </w:rPr>
              <w:t xml:space="preserve"> and Bacon, United State America.</w:t>
            </w:r>
          </w:p>
          <w:p w14:paraId="4C29B5D7" w14:textId="77777777" w:rsidR="005D3361" w:rsidRPr="00DD60E5" w:rsidRDefault="005D3361" w:rsidP="005D3361">
            <w:pPr>
              <w:spacing w:after="200" w:line="276" w:lineRule="auto"/>
              <w:rPr>
                <w:rFonts w:cs="Simplified Arabic"/>
                <w:b/>
                <w:bCs/>
                <w:sz w:val="16"/>
                <w:szCs w:val="16"/>
              </w:rPr>
            </w:pPr>
            <w:r w:rsidRPr="00D812BD">
              <w:rPr>
                <w:rFonts w:cs="Simplified Arabic"/>
                <w:b/>
                <w:bCs/>
                <w:sz w:val="16"/>
                <w:szCs w:val="16"/>
              </w:rPr>
              <w:t xml:space="preserve"> Gill, O.S. 2010. Advanced Educational Psychology. Saurabh Publishing House.</w:t>
            </w:r>
          </w:p>
          <w:p w14:paraId="7731C90D" w14:textId="77777777" w:rsidR="005D3361" w:rsidRDefault="005D3361" w:rsidP="005D3361">
            <w:pPr>
              <w:spacing w:after="200" w:line="276" w:lineRule="auto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cs="Simplified Arabic"/>
                <w:b/>
                <w:bCs/>
                <w:sz w:val="16"/>
                <w:szCs w:val="16"/>
              </w:rPr>
              <w:t>Larsen, Randy.</w:t>
            </w:r>
            <w:r w:rsidRPr="00D812BD">
              <w:rPr>
                <w:rFonts w:cs="Simplified Arabic"/>
                <w:b/>
                <w:bCs/>
                <w:sz w:val="16"/>
                <w:szCs w:val="16"/>
              </w:rPr>
              <w:t xml:space="preserve"> J</w:t>
            </w:r>
            <w:r>
              <w:rPr>
                <w:rFonts w:cs="Simplified Arabic"/>
                <w:b/>
                <w:bCs/>
                <w:sz w:val="16"/>
                <w:szCs w:val="16"/>
              </w:rPr>
              <w:t xml:space="preserve"> and </w:t>
            </w:r>
            <w:proofErr w:type="spellStart"/>
            <w:proofErr w:type="gramStart"/>
            <w:r>
              <w:rPr>
                <w:rFonts w:cs="Simplified Arabic"/>
                <w:b/>
                <w:bCs/>
                <w:sz w:val="16"/>
                <w:szCs w:val="16"/>
              </w:rPr>
              <w:t>Buss,Davi</w:t>
            </w:r>
            <w:proofErr w:type="spellEnd"/>
            <w:proofErr w:type="gramEnd"/>
            <w:r>
              <w:rPr>
                <w:rFonts w:cs="Simplified Arabic"/>
                <w:b/>
                <w:bCs/>
                <w:sz w:val="16"/>
                <w:szCs w:val="16"/>
              </w:rPr>
              <w:t xml:space="preserve">. </w:t>
            </w:r>
            <w:r w:rsidRPr="00D812BD">
              <w:rPr>
                <w:rFonts w:cs="Simplified Arabic"/>
                <w:b/>
                <w:bCs/>
                <w:sz w:val="16"/>
                <w:szCs w:val="16"/>
              </w:rPr>
              <w:t xml:space="preserve"> M. Personality</w:t>
            </w:r>
            <w:r>
              <w:rPr>
                <w:rFonts w:cs="Simplified Arabic"/>
                <w:b/>
                <w:bCs/>
                <w:sz w:val="16"/>
                <w:szCs w:val="16"/>
              </w:rPr>
              <w:t xml:space="preserve"> </w:t>
            </w:r>
            <w:r w:rsidRPr="00D812BD">
              <w:rPr>
                <w:rFonts w:cs="Simplified Arabic"/>
                <w:b/>
                <w:bCs/>
                <w:sz w:val="16"/>
                <w:szCs w:val="16"/>
              </w:rPr>
              <w:t>Psychology: Domains of</w:t>
            </w:r>
            <w:r w:rsidRPr="00D812BD">
              <w:rPr>
                <w:rFonts w:cs="Simplified Arabic"/>
                <w:b/>
                <w:bCs/>
                <w:sz w:val="16"/>
                <w:szCs w:val="16"/>
                <w:rtl/>
              </w:rPr>
              <w:t xml:space="preserve"> </w:t>
            </w:r>
            <w:r w:rsidRPr="00D812BD">
              <w:rPr>
                <w:rFonts w:cs="Simplified Arabic"/>
                <w:b/>
                <w:bCs/>
                <w:sz w:val="16"/>
                <w:szCs w:val="16"/>
              </w:rPr>
              <w:t>Knowledge about Human Nature, 2nd Edition. McGraw-Hill International Edition.</w:t>
            </w:r>
          </w:p>
          <w:p w14:paraId="4BFAF0A8" w14:textId="77777777" w:rsidR="005D3361" w:rsidRPr="00C55174" w:rsidRDefault="005D3361" w:rsidP="005D3361">
            <w:pPr>
              <w:spacing w:after="200" w:line="276" w:lineRule="auto"/>
              <w:rPr>
                <w:rFonts w:cs="Simplified Arabic"/>
                <w:b/>
                <w:bCs/>
                <w:sz w:val="16"/>
                <w:szCs w:val="16"/>
              </w:rPr>
            </w:pPr>
            <w:r w:rsidRPr="00C55174">
              <w:rPr>
                <w:rFonts w:cs="Simplified Arabic"/>
                <w:b/>
                <w:bCs/>
                <w:sz w:val="16"/>
                <w:szCs w:val="16"/>
              </w:rPr>
              <w:t xml:space="preserve">- </w:t>
            </w:r>
            <w:r w:rsidRPr="00A818F1">
              <w:rPr>
                <w:rFonts w:cs="Simplified Arabic"/>
                <w:b/>
                <w:bCs/>
                <w:sz w:val="16"/>
                <w:szCs w:val="16"/>
              </w:rPr>
              <w:t xml:space="preserve">Passer, W. Michael and Smith, E. Roland. 2007. Psychology- The Science of Mind and </w:t>
            </w:r>
            <w:proofErr w:type="spellStart"/>
            <w:r w:rsidRPr="00A818F1">
              <w:rPr>
                <w:rFonts w:cs="Simplified Arabic"/>
                <w:b/>
                <w:bCs/>
                <w:sz w:val="16"/>
                <w:szCs w:val="16"/>
              </w:rPr>
              <w:t>Behavior</w:t>
            </w:r>
            <w:proofErr w:type="spellEnd"/>
            <w:r w:rsidRPr="00A818F1">
              <w:rPr>
                <w:rFonts w:cs="Simplified Arabic"/>
                <w:b/>
                <w:bCs/>
                <w:sz w:val="16"/>
                <w:szCs w:val="16"/>
              </w:rPr>
              <w:t>. Tata McGraw-Hill Company Limited. 3rd Edition.</w:t>
            </w:r>
            <w:r w:rsidRPr="00C55174">
              <w:rPr>
                <w:rFonts w:cs="Simplified Arabic"/>
                <w:b/>
                <w:bCs/>
                <w:sz w:val="16"/>
                <w:szCs w:val="16"/>
              </w:rPr>
              <w:t xml:space="preserve"> </w:t>
            </w:r>
          </w:p>
          <w:p w14:paraId="74EF3D76" w14:textId="77777777" w:rsidR="005D3361" w:rsidRDefault="005D3361" w:rsidP="005D3361">
            <w:pPr>
              <w:spacing w:after="200" w:line="276" w:lineRule="auto"/>
              <w:rPr>
                <w:rFonts w:cs="Simplified Arab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Simplified Arabic"/>
                <w:b/>
                <w:bCs/>
                <w:sz w:val="16"/>
                <w:szCs w:val="16"/>
              </w:rPr>
              <w:t>Plutchik</w:t>
            </w:r>
            <w:proofErr w:type="spellEnd"/>
            <w:r>
              <w:rPr>
                <w:rFonts w:cs="Simplified Arabic"/>
                <w:b/>
                <w:bCs/>
                <w:sz w:val="16"/>
                <w:szCs w:val="16"/>
              </w:rPr>
              <w:t xml:space="preserve">, Robert. 2002. Emotions and Life. American </w:t>
            </w:r>
            <w:proofErr w:type="spellStart"/>
            <w:r>
              <w:rPr>
                <w:rFonts w:cs="Simplified Arabic"/>
                <w:b/>
                <w:bCs/>
                <w:sz w:val="16"/>
                <w:szCs w:val="16"/>
              </w:rPr>
              <w:t>Psychologial</w:t>
            </w:r>
            <w:proofErr w:type="spellEnd"/>
            <w:r>
              <w:rPr>
                <w:rFonts w:cs="Simplified Arabic"/>
                <w:b/>
                <w:bCs/>
                <w:sz w:val="16"/>
                <w:szCs w:val="16"/>
              </w:rPr>
              <w:t xml:space="preserve"> Association.</w:t>
            </w:r>
          </w:p>
          <w:p w14:paraId="1915CF4E" w14:textId="77777777" w:rsidR="005D3361" w:rsidRPr="00A850F3" w:rsidRDefault="005D3361" w:rsidP="005D3361">
            <w:pPr>
              <w:spacing w:after="200" w:line="276" w:lineRule="auto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/>
                <w:b/>
                <w:bCs/>
                <w:sz w:val="16"/>
                <w:szCs w:val="16"/>
              </w:rPr>
              <w:t xml:space="preserve"> Schwarzer, Ralf and Knoll, </w:t>
            </w:r>
            <w:proofErr w:type="gramStart"/>
            <w:r>
              <w:rPr>
                <w:rFonts w:cs="Simplified Arabic"/>
                <w:b/>
                <w:bCs/>
                <w:sz w:val="16"/>
                <w:szCs w:val="16"/>
              </w:rPr>
              <w:t>Nina .</w:t>
            </w:r>
            <w:proofErr w:type="gramEnd"/>
            <w:r>
              <w:rPr>
                <w:rFonts w:cs="Simplified Arabic"/>
                <w:b/>
                <w:bCs/>
                <w:sz w:val="16"/>
                <w:szCs w:val="16"/>
              </w:rPr>
              <w:t xml:space="preserve"> 2003. Positive Psychological Assessment: A Handbook of Models and Measures. </w:t>
            </w:r>
            <w:r w:rsidRPr="00C55174">
              <w:rPr>
                <w:rFonts w:cs="Simplified Arabic"/>
                <w:b/>
                <w:bCs/>
                <w:sz w:val="16"/>
                <w:szCs w:val="16"/>
              </w:rPr>
              <w:t>IN:</w:t>
            </w:r>
            <w:r>
              <w:rPr>
                <w:rFonts w:cs="Simplified Arabic"/>
                <w:b/>
                <w:bCs/>
                <w:sz w:val="16"/>
                <w:szCs w:val="16"/>
              </w:rPr>
              <w:t xml:space="preserve"> Lopez, Shane and </w:t>
            </w:r>
            <w:proofErr w:type="spellStart"/>
            <w:r>
              <w:rPr>
                <w:rFonts w:cs="Simplified Arabic"/>
                <w:b/>
                <w:bCs/>
                <w:sz w:val="16"/>
                <w:szCs w:val="16"/>
              </w:rPr>
              <w:lastRenderedPageBreak/>
              <w:t>Syder</w:t>
            </w:r>
            <w:proofErr w:type="spellEnd"/>
            <w:r>
              <w:rPr>
                <w:rFonts w:cs="Simplified Arabic"/>
                <w:b/>
                <w:bCs/>
                <w:sz w:val="16"/>
                <w:szCs w:val="16"/>
              </w:rPr>
              <w:t>, C.R (ED).</w:t>
            </w:r>
          </w:p>
          <w:p w14:paraId="245B8CDE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7067BB18" w14:textId="77777777" w:rsidTr="005D3361">
        <w:tc>
          <w:tcPr>
            <w:tcW w:w="1684" w:type="dxa"/>
          </w:tcPr>
          <w:p w14:paraId="40D784AF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الثانية:</w:t>
            </w:r>
          </w:p>
          <w:p w14:paraId="63FF9F3A" w14:textId="2C211116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العوامل المؤثرة في الشخصية</w:t>
            </w:r>
          </w:p>
        </w:tc>
        <w:tc>
          <w:tcPr>
            <w:tcW w:w="1684" w:type="dxa"/>
          </w:tcPr>
          <w:p w14:paraId="608C583F" w14:textId="1F580741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الرابع والخامس</w:t>
            </w:r>
          </w:p>
        </w:tc>
        <w:tc>
          <w:tcPr>
            <w:tcW w:w="1684" w:type="dxa"/>
          </w:tcPr>
          <w:p w14:paraId="03226379" w14:textId="5E7ED9B8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594ED2BA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3FF70523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028CD8D9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227A32E4" w14:textId="77777777" w:rsidTr="005D3361">
        <w:tc>
          <w:tcPr>
            <w:tcW w:w="1684" w:type="dxa"/>
          </w:tcPr>
          <w:p w14:paraId="07F27794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الثالثة:</w:t>
            </w:r>
          </w:p>
          <w:p w14:paraId="568185C0" w14:textId="10485DE0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تفسير النظريات النفسية للطبيعة الانسانية</w:t>
            </w:r>
          </w:p>
        </w:tc>
        <w:tc>
          <w:tcPr>
            <w:tcW w:w="1684" w:type="dxa"/>
          </w:tcPr>
          <w:p w14:paraId="41F4F53C" w14:textId="3DFF45AE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الخامس والسادس </w:t>
            </w:r>
          </w:p>
        </w:tc>
        <w:tc>
          <w:tcPr>
            <w:tcW w:w="1684" w:type="dxa"/>
          </w:tcPr>
          <w:p w14:paraId="6D70DA82" w14:textId="43735BC2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1D7B93A8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28DC5333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277083BA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6C290964" w14:textId="77777777" w:rsidTr="005D3361">
        <w:tc>
          <w:tcPr>
            <w:tcW w:w="1684" w:type="dxa"/>
          </w:tcPr>
          <w:p w14:paraId="6BF461CE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الوحدة الرابعة: </w:t>
            </w:r>
          </w:p>
          <w:p w14:paraId="44FF10C5" w14:textId="19187D92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تقييم الشخصية</w:t>
            </w:r>
          </w:p>
        </w:tc>
        <w:tc>
          <w:tcPr>
            <w:tcW w:w="1684" w:type="dxa"/>
          </w:tcPr>
          <w:p w14:paraId="08333B66" w14:textId="2650C3DD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السابع</w:t>
            </w:r>
          </w:p>
        </w:tc>
        <w:tc>
          <w:tcPr>
            <w:tcW w:w="1684" w:type="dxa"/>
          </w:tcPr>
          <w:p w14:paraId="307A65C3" w14:textId="3B93FB3E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629EBC09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7EA08912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6FB775A4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0B85C7EF" w14:textId="77777777" w:rsidTr="005D3361">
        <w:tc>
          <w:tcPr>
            <w:tcW w:w="1684" w:type="dxa"/>
          </w:tcPr>
          <w:p w14:paraId="28CFADA6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الخامسة:</w:t>
            </w:r>
          </w:p>
          <w:p w14:paraId="7D5A220F" w14:textId="7873BDCC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مفهوم الذات</w:t>
            </w:r>
          </w:p>
        </w:tc>
        <w:tc>
          <w:tcPr>
            <w:tcW w:w="1684" w:type="dxa"/>
          </w:tcPr>
          <w:p w14:paraId="05D98679" w14:textId="14953D8D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الثامن</w:t>
            </w:r>
          </w:p>
        </w:tc>
        <w:tc>
          <w:tcPr>
            <w:tcW w:w="1684" w:type="dxa"/>
          </w:tcPr>
          <w:p w14:paraId="05088E87" w14:textId="371A443A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345077DB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0E12E9D9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06A1E2C8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208BE218" w14:textId="77777777" w:rsidTr="005D3361">
        <w:tc>
          <w:tcPr>
            <w:tcW w:w="1684" w:type="dxa"/>
          </w:tcPr>
          <w:p w14:paraId="45200734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السادسة:</w:t>
            </w:r>
          </w:p>
          <w:p w14:paraId="2653D4EC" w14:textId="2D08279E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مركز الضبط</w:t>
            </w:r>
          </w:p>
        </w:tc>
        <w:tc>
          <w:tcPr>
            <w:tcW w:w="1684" w:type="dxa"/>
          </w:tcPr>
          <w:p w14:paraId="791C24F1" w14:textId="0948123F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التاسع</w:t>
            </w:r>
          </w:p>
        </w:tc>
        <w:tc>
          <w:tcPr>
            <w:tcW w:w="1684" w:type="dxa"/>
          </w:tcPr>
          <w:p w14:paraId="47C22F21" w14:textId="05B84296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7F96EF4F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5C67A03C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0E7B056D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21C234BD" w14:textId="77777777" w:rsidTr="005D3361">
        <w:tc>
          <w:tcPr>
            <w:tcW w:w="1684" w:type="dxa"/>
          </w:tcPr>
          <w:p w14:paraId="7EEFBDFB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السابعة:</w:t>
            </w:r>
          </w:p>
          <w:p w14:paraId="316D6EBD" w14:textId="6BD587CE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الكفاءة الذاتية</w:t>
            </w:r>
          </w:p>
        </w:tc>
        <w:tc>
          <w:tcPr>
            <w:tcW w:w="1684" w:type="dxa"/>
          </w:tcPr>
          <w:p w14:paraId="4E3E0F18" w14:textId="72133751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العاشر</w:t>
            </w:r>
          </w:p>
        </w:tc>
        <w:tc>
          <w:tcPr>
            <w:tcW w:w="1684" w:type="dxa"/>
          </w:tcPr>
          <w:p w14:paraId="3DD5DBAB" w14:textId="08DF1BFC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505901B1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01A2C396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5C3614A0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7507EB4A" w14:textId="77777777" w:rsidTr="005D3361">
        <w:tc>
          <w:tcPr>
            <w:tcW w:w="1684" w:type="dxa"/>
          </w:tcPr>
          <w:p w14:paraId="5AFD0C33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الثامنة:</w:t>
            </w:r>
          </w:p>
          <w:p w14:paraId="091A075F" w14:textId="392F4E04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الجاذبية والحب</w:t>
            </w:r>
          </w:p>
        </w:tc>
        <w:tc>
          <w:tcPr>
            <w:tcW w:w="1684" w:type="dxa"/>
          </w:tcPr>
          <w:p w14:paraId="4699888D" w14:textId="29A78115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الحادي عشر والثاني عشر</w:t>
            </w:r>
          </w:p>
        </w:tc>
        <w:tc>
          <w:tcPr>
            <w:tcW w:w="1684" w:type="dxa"/>
          </w:tcPr>
          <w:p w14:paraId="0B18562D" w14:textId="72413B74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3FAEC4BB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2EBDFF3E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49F5C809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53E83AAD" w14:textId="77777777" w:rsidTr="005D3361">
        <w:tc>
          <w:tcPr>
            <w:tcW w:w="1684" w:type="dxa"/>
          </w:tcPr>
          <w:p w14:paraId="2452342E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التاسعة:</w:t>
            </w:r>
          </w:p>
          <w:p w14:paraId="3E7FA1CC" w14:textId="62E07AC9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الكره والعدوان</w:t>
            </w:r>
          </w:p>
        </w:tc>
        <w:tc>
          <w:tcPr>
            <w:tcW w:w="1684" w:type="dxa"/>
          </w:tcPr>
          <w:p w14:paraId="416EE5E0" w14:textId="38E06569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الثالث عشر</w:t>
            </w:r>
          </w:p>
        </w:tc>
        <w:tc>
          <w:tcPr>
            <w:tcW w:w="1684" w:type="dxa"/>
          </w:tcPr>
          <w:p w14:paraId="5675A940" w14:textId="4B92D816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7AEAE525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2065C809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7BB7C407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5D3361" w14:paraId="5412DE3D" w14:textId="77777777" w:rsidTr="005D3361">
        <w:tc>
          <w:tcPr>
            <w:tcW w:w="1684" w:type="dxa"/>
          </w:tcPr>
          <w:p w14:paraId="7D997C82" w14:textId="77777777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الوحدة العاشرة:</w:t>
            </w:r>
          </w:p>
          <w:p w14:paraId="14AC379D" w14:textId="4CA4A9B5" w:rsidR="005D3361" w:rsidRDefault="005D3361" w:rsidP="00EB5D8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الشخصية والتكيف النفسي</w:t>
            </w:r>
          </w:p>
        </w:tc>
        <w:tc>
          <w:tcPr>
            <w:tcW w:w="1684" w:type="dxa"/>
          </w:tcPr>
          <w:p w14:paraId="2DDE48C5" w14:textId="04CF8AD8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الرابع عشر</w:t>
            </w:r>
          </w:p>
        </w:tc>
        <w:tc>
          <w:tcPr>
            <w:tcW w:w="1684" w:type="dxa"/>
          </w:tcPr>
          <w:p w14:paraId="439A7306" w14:textId="5B78A313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دة</w:t>
            </w:r>
            <w:proofErr w:type="spellEnd"/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 مريم الزيادات</w:t>
            </w:r>
          </w:p>
        </w:tc>
        <w:tc>
          <w:tcPr>
            <w:tcW w:w="1684" w:type="dxa"/>
          </w:tcPr>
          <w:p w14:paraId="173B95A2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</w:tcPr>
          <w:p w14:paraId="63E82345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685" w:type="dxa"/>
            <w:vMerge/>
          </w:tcPr>
          <w:p w14:paraId="5B9DE97A" w14:textId="77777777" w:rsidR="005D3361" w:rsidRDefault="005D3361" w:rsidP="005D3361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</w:tbl>
    <w:p w14:paraId="3FBEE79D" w14:textId="77777777" w:rsidR="006B0061" w:rsidRPr="00A15E85" w:rsidRDefault="006B0061" w:rsidP="006B0061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</w:rPr>
      </w:pPr>
      <w:bookmarkStart w:id="0" w:name="_GoBack"/>
      <w:bookmarkEnd w:id="0"/>
    </w:p>
    <w:p w14:paraId="19C8491B" w14:textId="77777777" w:rsidR="007B266D" w:rsidRPr="00A15E85" w:rsidRDefault="009360B0" w:rsidP="005D3361">
      <w:pPr>
        <w:pStyle w:val="ps2"/>
        <w:bidi/>
        <w:spacing w:before="120" w:after="120" w:line="240" w:lineRule="auto"/>
        <w:jc w:val="center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21</w:t>
      </w:r>
      <w:r w:rsidR="00BE1A4D" w:rsidRPr="00A15E85">
        <w:rPr>
          <w:rFonts w:ascii="Simplified Arabic" w:hAnsi="Simplified Arabic" w:cs="Simplified Arabic"/>
          <w:sz w:val="22"/>
          <w:szCs w:val="22"/>
          <w:rtl/>
        </w:rPr>
        <w:t>.</w:t>
      </w:r>
      <w:r w:rsidR="002D0E1D" w:rsidRPr="00A15E85">
        <w:rPr>
          <w:rFonts w:ascii="Simplified Arabic" w:hAnsi="Simplified Arabic" w:cs="Simplified Arabic"/>
          <w:sz w:val="22"/>
          <w:szCs w:val="22"/>
          <w:rtl/>
        </w:rPr>
        <w:t>النشاطات والاستراتيجيات التدريسية</w:t>
      </w:r>
    </w:p>
    <w:tbl>
      <w:tblPr>
        <w:tblW w:w="987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0"/>
      </w:tblGrid>
      <w:tr w:rsidR="00B143AC" w:rsidRPr="00A15E85" w14:paraId="61F61F79" w14:textId="77777777" w:rsidTr="00CE33DF">
        <w:trPr>
          <w:trHeight w:val="99"/>
        </w:trPr>
        <w:tc>
          <w:tcPr>
            <w:tcW w:w="9870" w:type="dxa"/>
          </w:tcPr>
          <w:p w14:paraId="47AACAA6" w14:textId="77777777" w:rsidR="005D3361" w:rsidRDefault="005D3361" w:rsidP="005D3361">
            <w:pPr>
              <w:pStyle w:val="ps1Char"/>
              <w:bidi w:val="0"/>
              <w:jc w:val="center"/>
              <w:rPr>
                <w:rtl/>
              </w:rPr>
            </w:pPr>
            <w:r w:rsidRPr="00B9195A">
              <w:rPr>
                <w:rFonts w:hint="cs"/>
                <w:rtl/>
              </w:rPr>
              <w:t>يتم تطوير نتاجات التعلم المستهدفة من خلال النشاطات والاستراتيجيات التدريسية التالية:</w:t>
            </w:r>
          </w:p>
          <w:p w14:paraId="000F31CC" w14:textId="7E2D0CDB" w:rsidR="002346F7" w:rsidRPr="00A15E85" w:rsidRDefault="005D3361" w:rsidP="005D3361">
            <w:pPr>
              <w:pStyle w:val="ps1Char"/>
              <w:jc w:val="center"/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لمحاضرة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والنقاش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والعرض </w:t>
            </w:r>
            <w:proofErr w:type="spellStart"/>
            <w:r>
              <w:rPr>
                <w:rFonts w:hint="cs"/>
                <w:rtl/>
              </w:rPr>
              <w:t>التقديمي</w:t>
            </w:r>
            <w:proofErr w:type="spellEnd"/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والواجبات المنزلية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والبحث بالمكتبة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والتطبيقات العملية في الصف والبيئة</w:t>
            </w:r>
            <w:r>
              <w:rPr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ولعب الدور </w:t>
            </w:r>
            <w:proofErr w:type="spellStart"/>
            <w:r>
              <w:rPr>
                <w:rtl/>
              </w:rPr>
              <w:t>والنمذجة</w:t>
            </w:r>
            <w:proofErr w:type="spellEnd"/>
            <w:r>
              <w:rPr>
                <w:rtl/>
              </w:rPr>
              <w:t>، واستخدام التعلم الالكتروني.</w:t>
            </w:r>
          </w:p>
        </w:tc>
      </w:tr>
    </w:tbl>
    <w:p w14:paraId="6AFF5CA0" w14:textId="77777777" w:rsidR="00C24046" w:rsidRPr="00A15E85" w:rsidRDefault="00C24046" w:rsidP="00787DC9">
      <w:pPr>
        <w:pStyle w:val="ps1Char"/>
      </w:pPr>
    </w:p>
    <w:p w14:paraId="4EFB157A" w14:textId="77777777" w:rsidR="00955553" w:rsidRPr="00A15E85" w:rsidRDefault="00FC74DA" w:rsidP="00BE1A4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22</w:t>
      </w:r>
      <w:r w:rsidR="00BE1A4D" w:rsidRPr="00A15E85">
        <w:rPr>
          <w:rFonts w:ascii="Simplified Arabic" w:hAnsi="Simplified Arabic" w:cs="Simplified Arabic"/>
          <w:sz w:val="22"/>
          <w:szCs w:val="22"/>
          <w:rtl/>
        </w:rPr>
        <w:t>.أساليب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التقييم ومتطلبات المادة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78BB4AAE" w14:textId="77777777" w:rsidTr="002346F7">
        <w:tc>
          <w:tcPr>
            <w:tcW w:w="10008" w:type="dxa"/>
          </w:tcPr>
          <w:p w14:paraId="1173D3DF" w14:textId="77777777" w:rsidR="00715328" w:rsidRPr="00A15E85" w:rsidRDefault="00B24A22" w:rsidP="00787DC9">
            <w:pPr>
              <w:pStyle w:val="ps1Char"/>
            </w:pPr>
            <w:r w:rsidRPr="00A15E85">
              <w:rPr>
                <w:rtl/>
              </w:rPr>
              <w:t>يتم</w:t>
            </w:r>
            <w:r w:rsidR="00FC74DA" w:rsidRPr="00A15E85">
              <w:rPr>
                <w:rtl/>
              </w:rPr>
              <w:t xml:space="preserve"> إثبات </w:t>
            </w:r>
            <w:r w:rsidR="00862D56" w:rsidRPr="00A15E85">
              <w:rPr>
                <w:rtl/>
              </w:rPr>
              <w:t>تحقق</w:t>
            </w:r>
            <w:r w:rsidR="00FC74DA" w:rsidRPr="00A15E85">
              <w:rPr>
                <w:rtl/>
              </w:rPr>
              <w:t xml:space="preserve"> نتاجات التعلم</w:t>
            </w:r>
            <w:r w:rsidR="00862D56" w:rsidRPr="00A15E85">
              <w:rPr>
                <w:rtl/>
              </w:rPr>
              <w:t xml:space="preserve"> المستهدف</w:t>
            </w:r>
            <w:r w:rsidR="005A7A4A">
              <w:rPr>
                <w:rFonts w:hint="cs"/>
                <w:rtl/>
              </w:rPr>
              <w:t xml:space="preserve">ة </w:t>
            </w:r>
            <w:r w:rsidR="00A12E46" w:rsidRPr="00A15E85">
              <w:rPr>
                <w:rtl/>
              </w:rPr>
              <w:t xml:space="preserve">من </w:t>
            </w:r>
            <w:r w:rsidR="00FC74DA" w:rsidRPr="00A15E85">
              <w:rPr>
                <w:rtl/>
              </w:rPr>
              <w:t xml:space="preserve">خلال </w:t>
            </w:r>
            <w:r w:rsidR="00B4064D" w:rsidRPr="00A15E85">
              <w:rPr>
                <w:rtl/>
              </w:rPr>
              <w:t>أساليب</w:t>
            </w:r>
            <w:r w:rsidR="00FC74DA" w:rsidRPr="00A15E85">
              <w:rPr>
                <w:rtl/>
              </w:rPr>
              <w:t xml:space="preserve"> التقييم والمتطلبات التالية:</w:t>
            </w:r>
          </w:p>
          <w:p w14:paraId="00547054" w14:textId="2F75F0C8" w:rsidR="00BC4862" w:rsidRPr="00FA1743" w:rsidRDefault="00674A41" w:rsidP="00674A41">
            <w:pPr>
              <w:numPr>
                <w:ilvl w:val="1"/>
                <w:numId w:val="18"/>
              </w:numPr>
              <w:tabs>
                <w:tab w:val="left" w:pos="7314"/>
              </w:tabs>
              <w:autoSpaceDN w:val="0"/>
              <w:bidi/>
              <w:ind w:left="0" w:right="1440"/>
              <w:jc w:val="lowKashida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>المحاضرة</w:t>
            </w:r>
            <w:r w:rsidR="00C24046">
              <w:rPr>
                <w:rFonts w:ascii="Simplified Arabic" w:hAnsi="Simplified Arabic" w:cs="Simplified Arabic"/>
                <w:sz w:val="24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 xml:space="preserve"> والنقاش الصفي،</w:t>
            </w:r>
            <w:r w:rsidRPr="00A15E8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>والعرض التقديمي لتقارير الطلبة والواجبات المنزلية</w:t>
            </w:r>
            <w:r w:rsidR="00C24046">
              <w:rPr>
                <w:rFonts w:ascii="Simplified Arabic" w:hAnsi="Simplified Arabic" w:cs="Simplified Arabic"/>
                <w:sz w:val="24"/>
                <w:rtl/>
                <w:lang w:bidi="ar-JO"/>
              </w:rPr>
              <w:t>،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 xml:space="preserve"> </w:t>
            </w:r>
            <w:r w:rsidRPr="00C24046">
              <w:rPr>
                <w:rFonts w:ascii="Simplified Arabic" w:hAnsi="Simplified Arabic" w:cs="Simplified Arabic"/>
                <w:sz w:val="24"/>
                <w:rtl/>
                <w:lang w:bidi="ar-JO"/>
              </w:rPr>
              <w:t>والبحث بالمكتبة والتطبيقات</w:t>
            </w:r>
            <w:r w:rsidR="005A7A4A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 xml:space="preserve"> </w:t>
            </w:r>
            <w:r w:rsidRPr="00A15E85">
              <w:rPr>
                <w:rFonts w:ascii="Simplified Arabic" w:hAnsi="Simplified Arabic" w:cs="Simplified Arabic"/>
                <w:sz w:val="24"/>
                <w:rtl/>
                <w:lang w:bidi="ar-JO"/>
              </w:rPr>
              <w:t>العملية</w:t>
            </w:r>
            <w:r w:rsidR="00FA1743">
              <w:rPr>
                <w:rFonts w:ascii="Simplified Arabic" w:hAnsi="Simplified Arabic" w:cs="Simplified Arabic"/>
                <w:sz w:val="24"/>
                <w:rtl/>
                <w:lang w:bidi="ar-JO"/>
              </w:rPr>
              <w:t xml:space="preserve"> واستخدام التعلم الالكتروني.</w:t>
            </w:r>
          </w:p>
          <w:p w14:paraId="426600A9" w14:textId="77777777" w:rsidR="00FA1743" w:rsidRDefault="00FA1743" w:rsidP="00FA1743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التقييم:</w:t>
            </w:r>
          </w:p>
          <w:p w14:paraId="5E342B6F" w14:textId="0F796957" w:rsidR="00FA1743" w:rsidRPr="00A15E85" w:rsidRDefault="00FA1743" w:rsidP="0010642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امتحان منتصف الفصل 30%</w:t>
            </w:r>
            <w:r w:rsidR="00805124">
              <w:rPr>
                <w:rFonts w:ascii="Simplified Arabic" w:hAnsi="Simplified Arabic" w:cs="Simplified Arabic"/>
                <w:rtl/>
              </w:rPr>
              <w:t xml:space="preserve">       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 xml:space="preserve">المشاركة والتقارير </w:t>
            </w:r>
            <w:r w:rsidR="006C4E8F">
              <w:rPr>
                <w:rFonts w:ascii="Simplified Arabic" w:hAnsi="Simplified Arabic" w:cs="Simplified Arabic" w:hint="cs"/>
                <w:rtl/>
              </w:rPr>
              <w:t xml:space="preserve">والواجبات </w:t>
            </w:r>
            <w:r w:rsidR="00805124">
              <w:rPr>
                <w:rFonts w:ascii="Simplified Arabic" w:hAnsi="Simplified Arabic" w:cs="Simplified Arabic"/>
                <w:rtl/>
              </w:rPr>
              <w:t>2</w:t>
            </w:r>
            <w:r w:rsidR="00106422">
              <w:rPr>
                <w:rFonts w:ascii="Simplified Arabic" w:hAnsi="Simplified Arabic" w:cs="Simplified Arabic" w:hint="cs"/>
                <w:rtl/>
              </w:rPr>
              <w:t>0</w:t>
            </w:r>
            <w:r>
              <w:rPr>
                <w:rFonts w:ascii="Simplified Arabic" w:hAnsi="Simplified Arabic" w:cs="Simplified Arabic" w:hint="cs"/>
                <w:rtl/>
              </w:rPr>
              <w:t xml:space="preserve">% </w:t>
            </w:r>
            <w:r>
              <w:rPr>
                <w:rFonts w:ascii="Simplified Arabic" w:hAnsi="Simplified Arabic" w:cs="Simplified Arabic"/>
                <w:rtl/>
              </w:rPr>
              <w:t xml:space="preserve">         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النهائي   </w:t>
            </w:r>
            <w:r w:rsidR="00106422">
              <w:rPr>
                <w:rFonts w:ascii="Simplified Arabic" w:hAnsi="Simplified Arabic" w:cs="Simplified Arabic" w:hint="cs"/>
                <w:rtl/>
              </w:rPr>
              <w:t>50</w:t>
            </w:r>
            <w:r>
              <w:rPr>
                <w:rFonts w:ascii="Simplified Arabic" w:hAnsi="Simplified Arabic" w:cs="Simplified Arabic" w:hint="cs"/>
                <w:rtl/>
              </w:rPr>
              <w:t>%</w:t>
            </w:r>
          </w:p>
          <w:p w14:paraId="2393D0BB" w14:textId="77777777" w:rsidR="00FA1743" w:rsidRPr="00A15E85" w:rsidRDefault="00FA1743" w:rsidP="00FA1743">
            <w:pPr>
              <w:numPr>
                <w:ilvl w:val="1"/>
                <w:numId w:val="18"/>
              </w:numPr>
              <w:tabs>
                <w:tab w:val="left" w:pos="7314"/>
              </w:tabs>
              <w:autoSpaceDN w:val="0"/>
              <w:bidi/>
              <w:ind w:left="0" w:right="1440"/>
              <w:jc w:val="lowKashida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14:paraId="442CF09E" w14:textId="77777777" w:rsidR="00DB30F9" w:rsidRPr="00A15E85" w:rsidRDefault="00DB30F9" w:rsidP="002D0E1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14:paraId="0B17BD89" w14:textId="77777777" w:rsidR="00B143AC" w:rsidRPr="00A15E85" w:rsidRDefault="007D1F60" w:rsidP="00DB30F9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23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="002D0E1D" w:rsidRPr="00A15E85">
        <w:rPr>
          <w:rFonts w:ascii="Simplified Arabic" w:hAnsi="Simplified Arabic" w:cs="Simplified Arabic"/>
          <w:sz w:val="22"/>
          <w:szCs w:val="22"/>
          <w:rtl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1912C5F4" w14:textId="77777777" w:rsidTr="002346F7">
        <w:tc>
          <w:tcPr>
            <w:tcW w:w="10008" w:type="dxa"/>
          </w:tcPr>
          <w:p w14:paraId="28CEE5F8" w14:textId="7CAC0D5C" w:rsidR="007D1F60" w:rsidRPr="00A15E85" w:rsidRDefault="007D1F60" w:rsidP="007D1F60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أ- سياسة الحضور</w:t>
            </w:r>
            <w:r w:rsidR="00B24A22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والغياب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: أخذ الحضور والغياب في بداية المحاضرة</w:t>
            </w:r>
            <w:r w:rsidR="00F152A3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.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  <w:p w14:paraId="24593396" w14:textId="6C214047" w:rsidR="007D1F60" w:rsidRPr="00A15E85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ب</w:t>
            </w:r>
            <w:r w:rsidR="00A12E46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-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الغياب عن الامتحان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ات وتسليم الواجبات في 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الوقت المحدد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: 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يتم تسليم الواجبات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في الوقت المحدد، ولا يتم إعادة الامتحان للطالب الغائب إلا بعذر موقع من مكتب مساعد العميد لشؤون الطلبة. </w:t>
            </w:r>
          </w:p>
          <w:p w14:paraId="0D1CC8D4" w14:textId="52ABCBB8" w:rsidR="007D1F60" w:rsidRPr="00A15E85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ج- </w:t>
            </w:r>
            <w:r w:rsidR="00B24A22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إجراءات السلامة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والصحة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: متوفرة في القاعة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.</w:t>
            </w:r>
          </w:p>
          <w:p w14:paraId="24511D7F" w14:textId="02094A79" w:rsidR="007D1F60" w:rsidRPr="00A15E85" w:rsidRDefault="007D1F60" w:rsidP="00A15E85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د-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الغش والخروج عن النظام الصفي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: </w:t>
            </w:r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في حال </w:t>
            </w:r>
            <w:proofErr w:type="spellStart"/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حصولة</w:t>
            </w:r>
            <w:proofErr w:type="spellEnd"/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ي</w:t>
            </w:r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تم الكتابة خطيا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ً</w:t>
            </w:r>
            <w:r w:rsidR="00F1242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A15E85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بالحدث واتخاذ </w:t>
            </w:r>
            <w:r w:rsidR="00E1506A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الإجراءات</w:t>
            </w:r>
            <w:r w:rsidR="00A15E85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C57B98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القانونية.</w:t>
            </w:r>
          </w:p>
          <w:p w14:paraId="56E5589E" w14:textId="77E5B6CC" w:rsidR="007D1F60" w:rsidRPr="00A15E85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ه-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إعطاء الدرجات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: يتم إعادة أوراق الامتحان للطالب ليطلع على علامته، 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تتم مراجعة الأسئلة للطلبة في القاعة وإعطاء الإجابات الصحيحة. </w:t>
            </w:r>
          </w:p>
          <w:p w14:paraId="37858A2E" w14:textId="3D7375C3" w:rsidR="002346F7" w:rsidRPr="00A15E85" w:rsidRDefault="007D1F60" w:rsidP="00304833">
            <w:pPr>
              <w:bidi/>
              <w:spacing w:before="80" w:line="276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و- الخدمات</w:t>
            </w:r>
            <w:r w:rsidR="00A15E85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المتوفرة</w:t>
            </w:r>
            <w:r w:rsidR="00A15E85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ب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الجامعة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</w:t>
            </w:r>
            <w:r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التي </w:t>
            </w:r>
            <w:r w:rsidR="002D0E1D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تسهم في دراسة الماد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ة: القاعة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والسبورة الخضراء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والسبورة البيضاء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وأقلام السبورة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والطباشير</w:t>
            </w:r>
            <w:r w:rsidR="00C24046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 w:rsidR="00C57B98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واجهزة العرض</w:t>
            </w:r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proofErr w:type="spellStart"/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التقديمي</w:t>
            </w:r>
            <w:proofErr w:type="spellEnd"/>
            <w:r w:rsidR="00DE14BF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، والمختبرات.</w:t>
            </w:r>
            <w:r w:rsidR="00DB30F9" w:rsidRPr="00A15E85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</w:tr>
    </w:tbl>
    <w:p w14:paraId="0040E0CF" w14:textId="77777777" w:rsidR="00B143AC" w:rsidRPr="00A15E85" w:rsidRDefault="007D1F60" w:rsidP="00BE1A4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24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المعدات والأجهزة المطلوبة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102BC335" w14:textId="77777777" w:rsidTr="002346F7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305D8E60" w14:textId="7F237764" w:rsidR="00A462D0" w:rsidRPr="00A15E85" w:rsidRDefault="00D60E13" w:rsidP="00C24046">
            <w:pPr>
              <w:pStyle w:val="ps1Char"/>
              <w:rPr>
                <w:lang w:bidi="ar-JO"/>
              </w:rPr>
            </w:pPr>
            <w:r w:rsidRPr="00A15E85">
              <w:rPr>
                <w:rtl/>
              </w:rPr>
              <w:t>القاعة والسبورة الخضراء والسبورة البيضاء وأقلام السبورة والطباشير</w:t>
            </w:r>
            <w:r w:rsidR="00EC3257" w:rsidRPr="00A15E85">
              <w:rPr>
                <w:rtl/>
              </w:rPr>
              <w:t xml:space="preserve"> والمختبر للعرض </w:t>
            </w:r>
            <w:proofErr w:type="spellStart"/>
            <w:r w:rsidR="00EC3257" w:rsidRPr="00A15E85">
              <w:rPr>
                <w:rtl/>
              </w:rPr>
              <w:t>التقديمي</w:t>
            </w:r>
            <w:proofErr w:type="spellEnd"/>
            <w:r w:rsidR="00C24046">
              <w:rPr>
                <w:rtl/>
              </w:rPr>
              <w:t xml:space="preserve"> (عند الحاجة).</w:t>
            </w:r>
          </w:p>
        </w:tc>
      </w:tr>
    </w:tbl>
    <w:p w14:paraId="79EC82EB" w14:textId="77777777" w:rsidR="00BC4862" w:rsidRPr="00A15E85" w:rsidRDefault="00BC4862" w:rsidP="00BC4862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</w:pPr>
    </w:p>
    <w:p w14:paraId="01677A32" w14:textId="77777777" w:rsidR="00EC794D" w:rsidRPr="00A15E85" w:rsidRDefault="007D1F60" w:rsidP="00BC4862">
      <w:pPr>
        <w:pStyle w:val="Heading7"/>
        <w:bidi/>
        <w:rPr>
          <w:rFonts w:ascii="Simplified Arabic" w:hAnsi="Simplified Arabic" w:cs="Simplified Arabic"/>
          <w:b/>
          <w:bCs/>
          <w:sz w:val="22"/>
          <w:szCs w:val="22"/>
          <w:u w:val="none"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25</w:t>
      </w:r>
      <w:r w:rsidR="00BE1A4D" w:rsidRPr="00A15E85">
        <w:rPr>
          <w:rFonts w:ascii="Simplified Arabic" w:hAnsi="Simplified Arabic" w:cs="Simplified Arabic"/>
          <w:b/>
          <w:bCs/>
          <w:sz w:val="22"/>
          <w:szCs w:val="22"/>
          <w:u w:val="none"/>
        </w:rPr>
        <w:t>.</w:t>
      </w:r>
      <w:r w:rsidRPr="00A15E85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المراجع</w:t>
      </w:r>
    </w:p>
    <w:p w14:paraId="79C77759" w14:textId="77777777" w:rsidR="00EC794D" w:rsidRPr="00A15E85" w:rsidRDefault="00EC794D" w:rsidP="00EC794D">
      <w:pPr>
        <w:rPr>
          <w:rFonts w:ascii="Simplified Arabic" w:hAnsi="Simplified Arabic" w:cs="Simplified Arabic"/>
          <w:sz w:val="22"/>
          <w:szCs w:val="22"/>
        </w:rPr>
      </w:pPr>
    </w:p>
    <w:tbl>
      <w:tblPr>
        <w:bidiVisual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3"/>
      </w:tblGrid>
      <w:tr w:rsidR="00B02262" w:rsidRPr="00A15E85" w14:paraId="72C2BAF6" w14:textId="77777777" w:rsidTr="00F1759D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140" w14:textId="77777777" w:rsidR="005D3361" w:rsidRPr="00A850F3" w:rsidRDefault="005D3361" w:rsidP="005D3361">
            <w:pPr>
              <w:pStyle w:val="Heading7"/>
              <w:bidi/>
              <w:rPr>
                <w:rFonts w:ascii="Cambria" w:hAnsi="Cambria" w:cs="Arial"/>
                <w:b/>
                <w:bCs/>
                <w:sz w:val="22"/>
                <w:szCs w:val="22"/>
                <w:u w:val="none"/>
                <w:rtl/>
                <w:lang w:val="en-US"/>
              </w:rPr>
            </w:pPr>
          </w:p>
          <w:tbl>
            <w:tblPr>
              <w:bidiVisual/>
              <w:tblW w:w="8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7"/>
            </w:tblGrid>
            <w:tr w:rsidR="005D3361" w14:paraId="14E4BD2B" w14:textId="77777777" w:rsidTr="00540C49">
              <w:tc>
                <w:tcPr>
                  <w:tcW w:w="8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40DAF" w14:textId="77777777" w:rsidR="005D3361" w:rsidRPr="00AA20D5" w:rsidRDefault="005D3361" w:rsidP="005D3361">
                  <w:pPr>
                    <w:pStyle w:val="ps1Char"/>
                    <w:bidi w:val="0"/>
                    <w:rPr>
                      <w:b w:val="0"/>
                      <w:rtl/>
                    </w:rPr>
                  </w:pPr>
                  <w:r w:rsidRPr="00AA20D5">
                    <w:rPr>
                      <w:rFonts w:hint="cs"/>
                      <w:rtl/>
                    </w:rPr>
                    <w:t xml:space="preserve">المراجع العربية: </w:t>
                  </w:r>
                </w:p>
                <w:p w14:paraId="278DA65A" w14:textId="77777777" w:rsidR="005D3361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  <w:rPr>
                      <w:b w:val="0"/>
                      <w:rtl/>
                    </w:rPr>
                  </w:pPr>
                  <w:r>
                    <w:rPr>
                      <w:rtl/>
                    </w:rPr>
                    <w:t xml:space="preserve">ابو حميدان، يوسف عبد الوهاب، </w:t>
                  </w:r>
                  <w:r>
                    <w:rPr>
                      <w:lang w:val="en-US"/>
                    </w:rPr>
                    <w:t>2019</w:t>
                  </w:r>
                  <w:r>
                    <w:rPr>
                      <w:rtl/>
                      <w:lang w:val="en-US"/>
                    </w:rPr>
                    <w:t>، مقدمة في علم نفس الشخصية، دار العامرية للنشر والتوزيع، عمان، الأردن.</w:t>
                  </w:r>
                </w:p>
                <w:p w14:paraId="003391E2" w14:textId="77777777" w:rsidR="005D3361" w:rsidRPr="00AA20D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  <w:rPr>
                      <w:b w:val="0"/>
                    </w:rPr>
                  </w:pPr>
                  <w:r w:rsidRPr="00AA20D5">
                    <w:rPr>
                      <w:rtl/>
                    </w:rPr>
                    <w:t>الخطيب، صالح احمد، 2011، مبادئ علم النفس العام، الآفاق المشرقة ناشرون، الإمارات العربية المتحدة.</w:t>
                  </w:r>
                </w:p>
                <w:p w14:paraId="55702DA4" w14:textId="77777777" w:rsidR="005D3361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  <w:rPr>
                      <w:b w:val="0"/>
                      <w:rtl/>
                    </w:rPr>
                  </w:pPr>
                  <w:r w:rsidRPr="00AA20D5">
                    <w:rPr>
                      <w:rFonts w:hint="cs"/>
                      <w:rtl/>
                    </w:rPr>
                    <w:t>القذافي، رمضان، 2001، الشخصية: نظرياتها واختباراتها وأساليب قياسها، المكتب الجامعي الحديث بالإسكندرية.</w:t>
                  </w:r>
                </w:p>
                <w:p w14:paraId="4B93E2AB" w14:textId="77777777" w:rsidR="005D3361" w:rsidRPr="002959A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  <w:rPr>
                      <w:b w:val="0"/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تشاندلر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، ستيف، </w:t>
                  </w:r>
                  <w:r w:rsidRPr="004F264D">
                    <w:t>2007</w:t>
                  </w:r>
                  <w:r w:rsidRPr="004F264D">
                    <w:rPr>
                      <w:rtl/>
                    </w:rPr>
                    <w:t>،</w:t>
                  </w:r>
                  <w:r>
                    <w:rPr>
                      <w:rtl/>
                      <w:lang w:val="en-US"/>
                    </w:rPr>
                    <w:t xml:space="preserve"> قصة حياتك (وكيف تبتكر قصة جديدة)، ط١، مكتبة جرير، الكويت.</w:t>
                  </w:r>
                </w:p>
                <w:p w14:paraId="036B862D" w14:textId="77777777" w:rsidR="005D3361" w:rsidRPr="00C55174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  <w:rPr>
                      <w:b w:val="0"/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  <w:lang w:val="en-US"/>
                    </w:rPr>
                    <w:t>جولمان</w:t>
                  </w:r>
                  <w:proofErr w:type="spellEnd"/>
                  <w:r>
                    <w:rPr>
                      <w:rFonts w:hint="cs"/>
                      <w:rtl/>
                      <w:lang w:val="en-US"/>
                    </w:rPr>
                    <w:t xml:space="preserve">، دانيال، </w:t>
                  </w:r>
                  <w:r w:rsidRPr="004A6ABE">
                    <w:rPr>
                      <w:lang w:val="en-US"/>
                    </w:rPr>
                    <w:t>2018</w:t>
                  </w:r>
                  <w:r>
                    <w:rPr>
                      <w:rtl/>
                      <w:lang w:val="en-US"/>
                    </w:rPr>
                    <w:t xml:space="preserve">، الذكاء العاطفي، ط١، مكتبة جرير، الكويت. </w:t>
                  </w:r>
                </w:p>
                <w:p w14:paraId="4F072DD6" w14:textId="77777777" w:rsidR="005D3361" w:rsidRPr="00AA20D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  <w:rPr>
                      <w:b w:val="0"/>
                    </w:rPr>
                  </w:pPr>
                  <w:proofErr w:type="spellStart"/>
                  <w:r>
                    <w:rPr>
                      <w:rtl/>
                    </w:rPr>
                    <w:t>ج</w:t>
                  </w:r>
                  <w:r w:rsidRPr="00123E50">
                    <w:rPr>
                      <w:rtl/>
                    </w:rPr>
                    <w:t>ولمان</w:t>
                  </w:r>
                  <w:proofErr w:type="spellEnd"/>
                  <w:r w:rsidRPr="00123E50">
                    <w:rPr>
                      <w:rtl/>
                    </w:rPr>
                    <w:t>،</w:t>
                  </w:r>
                  <w:r w:rsidRPr="00123E50">
                    <w:t xml:space="preserve"> </w:t>
                  </w:r>
                  <w:r w:rsidRPr="00123E50">
                    <w:rPr>
                      <w:rFonts w:hint="cs"/>
                      <w:rtl/>
                    </w:rPr>
                    <w:t>دانيال،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(</w:t>
                  </w:r>
                  <w:r>
                    <w:rPr>
                      <w:rFonts w:hint="cs"/>
                      <w:rtl/>
                    </w:rPr>
                    <w:t>2000)،</w:t>
                  </w:r>
                  <w:r w:rsidRPr="00123E50">
                    <w:t xml:space="preserve"> </w:t>
                  </w:r>
                  <w:r w:rsidRPr="00123E50">
                    <w:rPr>
                      <w:rtl/>
                    </w:rPr>
                    <w:t>الذكاء</w:t>
                  </w:r>
                  <w:r w:rsidRPr="00123E50">
                    <w:t xml:space="preserve"> </w:t>
                  </w:r>
                  <w:r w:rsidRPr="00123E50">
                    <w:rPr>
                      <w:rtl/>
                    </w:rPr>
                    <w:t>العاطفي،</w:t>
                  </w:r>
                  <w:r w:rsidRPr="00123E50">
                    <w:t xml:space="preserve"> </w:t>
                  </w:r>
                  <w:r w:rsidRPr="00123E50">
                    <w:rPr>
                      <w:rtl/>
                    </w:rPr>
                    <w:t>ترجمة</w:t>
                  </w:r>
                  <w:r w:rsidRPr="00123E50">
                    <w:t xml:space="preserve">: </w:t>
                  </w:r>
                  <w:r w:rsidRPr="00123E50">
                    <w:rPr>
                      <w:rtl/>
                    </w:rPr>
                    <w:t>ليلى</w:t>
                  </w:r>
                  <w:r w:rsidRPr="00123E50">
                    <w:t xml:space="preserve"> </w:t>
                  </w:r>
                  <w:r w:rsidRPr="00123E50">
                    <w:rPr>
                      <w:rtl/>
                    </w:rPr>
                    <w:t>الجبالي</w:t>
                  </w:r>
                  <w:r w:rsidRPr="00123E50">
                    <w:t xml:space="preserve"> </w:t>
                  </w:r>
                  <w:r w:rsidRPr="00123E50">
                    <w:rPr>
                      <w:rtl/>
                    </w:rPr>
                    <w:t>ومحمد</w:t>
                  </w:r>
                  <w:r w:rsidRPr="00123E50">
                    <w:t xml:space="preserve"> </w:t>
                  </w:r>
                  <w:r w:rsidRPr="00123E50">
                    <w:rPr>
                      <w:rtl/>
                    </w:rPr>
                    <w:t>يونس،</w:t>
                  </w:r>
                  <w:r w:rsidRPr="00123E50">
                    <w:t xml:space="preserve"> </w:t>
                  </w:r>
                  <w:r w:rsidRPr="00123E50">
                    <w:rPr>
                      <w:rtl/>
                    </w:rPr>
                    <w:t>الكويت</w:t>
                  </w:r>
                  <w:r w:rsidRPr="00123E50">
                    <w:t xml:space="preserve">: </w:t>
                  </w:r>
                  <w:r w:rsidRPr="00123E50">
                    <w:rPr>
                      <w:rtl/>
                    </w:rPr>
                    <w:t>عالم</w:t>
                  </w:r>
                  <w:r>
                    <w:rPr>
                      <w:rFonts w:hint="cs"/>
                      <w:rtl/>
                    </w:rPr>
                    <w:t xml:space="preserve"> المعرفة.</w:t>
                  </w:r>
                </w:p>
                <w:p w14:paraId="61763B23" w14:textId="77777777" w:rsidR="005D3361" w:rsidRPr="00AA20D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  <w:rPr>
                      <w:b w:val="0"/>
                    </w:rPr>
                  </w:pPr>
                  <w:r w:rsidRPr="00AA20D5">
                    <w:rPr>
                      <w:rFonts w:hint="cs"/>
                      <w:rtl/>
                    </w:rPr>
                    <w:t xml:space="preserve">حسين، طه عبد العظيم، 2013، الإرشاد النفسي: النظرية </w:t>
                  </w:r>
                  <w:r w:rsidRPr="00AA20D5">
                    <w:rPr>
                      <w:rtl/>
                    </w:rPr>
                    <w:t>–</w:t>
                  </w:r>
                  <w:r w:rsidRPr="00AA20D5">
                    <w:rPr>
                      <w:rFonts w:hint="cs"/>
                      <w:rtl/>
                    </w:rPr>
                    <w:t xml:space="preserve"> التطبيق- التكنولوجيا، دار الفكر، عمان- الأردن.</w:t>
                  </w:r>
                </w:p>
                <w:p w14:paraId="0FC7AA19" w14:textId="77777777" w:rsidR="005D3361" w:rsidRPr="004F264D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  <w:rPr>
                      <w:b w:val="0"/>
                    </w:rPr>
                  </w:pPr>
                  <w:proofErr w:type="spellStart"/>
                  <w:r w:rsidRPr="00AA20D5">
                    <w:rPr>
                      <w:rFonts w:hint="cs"/>
                      <w:rtl/>
                    </w:rPr>
                    <w:t>دافيدوف</w:t>
                  </w:r>
                  <w:proofErr w:type="spellEnd"/>
                  <w:r w:rsidRPr="00AA20D5">
                    <w:rPr>
                      <w:rFonts w:hint="cs"/>
                      <w:rtl/>
                    </w:rPr>
                    <w:t xml:space="preserve">، ليندا، 2000، الشخصية: الدافعية والانفعالات، ترجمة سيد </w:t>
                  </w:r>
                  <w:proofErr w:type="spellStart"/>
                  <w:r w:rsidRPr="00AA20D5">
                    <w:rPr>
                      <w:rFonts w:hint="cs"/>
                      <w:rtl/>
                    </w:rPr>
                    <w:t>الطواب</w:t>
                  </w:r>
                  <w:proofErr w:type="spellEnd"/>
                  <w:r w:rsidRPr="00AA20D5">
                    <w:rPr>
                      <w:rFonts w:hint="cs"/>
                      <w:rtl/>
                    </w:rPr>
                    <w:t xml:space="preserve"> ومحمود عمر، الدار الدولية، القاهرة.</w:t>
                  </w:r>
                </w:p>
                <w:p w14:paraId="79D548A3" w14:textId="77777777" w:rsidR="005D3361" w:rsidRPr="00AA20D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  <w:rPr>
                      <w:b w:val="0"/>
                    </w:rPr>
                  </w:pPr>
                  <w:r w:rsidRPr="00AA20D5">
                    <w:rPr>
                      <w:rFonts w:hint="cs"/>
                      <w:rtl/>
                    </w:rPr>
                    <w:t>عبد الخالق، احمد محمد،2000، قياس الشخصية، دار المعرفة الجامعية.</w:t>
                  </w:r>
                </w:p>
                <w:p w14:paraId="065080F7" w14:textId="77777777" w:rsidR="005D3361" w:rsidRPr="00AA20D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  <w:rPr>
                      <w:b w:val="0"/>
                      <w:rtl/>
                    </w:rPr>
                  </w:pPr>
                  <w:r w:rsidRPr="00AA20D5">
                    <w:rPr>
                      <w:rFonts w:hint="cs"/>
                      <w:rtl/>
                    </w:rPr>
                    <w:t>عزيز، داود وناظم العبيدي، 1990، علم نفس الشخصية، بغداد، جامعة بغداد.</w:t>
                  </w:r>
                </w:p>
                <w:p w14:paraId="59703EFF" w14:textId="77777777" w:rsidR="005D3361" w:rsidRPr="00A724CF" w:rsidRDefault="005D3361" w:rsidP="005D3361">
                  <w:pPr>
                    <w:bidi/>
                    <w:jc w:val="both"/>
                    <w:rPr>
                      <w:rFonts w:ascii="Simplified Arabic" w:hAnsi="Simplified Arabic" w:cs="Simplified Arabic"/>
                      <w:b/>
                      <w:sz w:val="22"/>
                      <w:szCs w:val="22"/>
                      <w:rtl/>
                    </w:rPr>
                  </w:pPr>
                  <w:r w:rsidRPr="00A724CF">
                    <w:rPr>
                      <w:rFonts w:ascii="Simplified Arabic" w:hAnsi="Simplified Arabic" w:cs="Simplified Arabic" w:hint="cs"/>
                      <w:b/>
                      <w:sz w:val="22"/>
                      <w:szCs w:val="22"/>
                      <w:rtl/>
                    </w:rPr>
                    <w:t>المراجع الأجنبية:</w:t>
                  </w:r>
                </w:p>
                <w:p w14:paraId="422DB07A" w14:textId="77777777" w:rsidR="005D3361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</w:pPr>
                  <w:r w:rsidRPr="00BA1A05">
                    <w:t xml:space="preserve">Corey, Gerald. 2009. Theory and Practice of </w:t>
                  </w:r>
                  <w:proofErr w:type="spellStart"/>
                  <w:r w:rsidRPr="00BA1A05">
                    <w:t>Counseling</w:t>
                  </w:r>
                  <w:proofErr w:type="spellEnd"/>
                  <w:r w:rsidRPr="00BA1A05">
                    <w:t xml:space="preserve"> and Psychotherapy. 8th ed. Thomson, Brooks/ Cole. </w:t>
                  </w:r>
                </w:p>
                <w:p w14:paraId="6DD80B1D" w14:textId="77777777" w:rsidR="005D3361" w:rsidRPr="00BA1A0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</w:pPr>
                  <w:proofErr w:type="spellStart"/>
                  <w:r>
                    <w:t>Corr</w:t>
                  </w:r>
                  <w:proofErr w:type="spellEnd"/>
                  <w:r>
                    <w:t>, Philip, J &amp; Matthews, Gerald. 2009. The Cambridge Handbook of Personality Psychology, Cambridge University Press.</w:t>
                  </w:r>
                </w:p>
                <w:p w14:paraId="142F4CBA" w14:textId="77777777" w:rsidR="005D3361" w:rsidRPr="00BA1A0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</w:pPr>
                  <w:r w:rsidRPr="00BA1A05">
                    <w:t xml:space="preserve">Friedman, </w:t>
                  </w:r>
                  <w:proofErr w:type="spellStart"/>
                  <w:r w:rsidRPr="00BA1A05">
                    <w:t>Howard.S</w:t>
                  </w:r>
                  <w:proofErr w:type="spellEnd"/>
                  <w:r w:rsidRPr="00BA1A05">
                    <w:t xml:space="preserve"> and </w:t>
                  </w:r>
                  <w:proofErr w:type="spellStart"/>
                  <w:r w:rsidRPr="00BA1A05">
                    <w:t>Schustack</w:t>
                  </w:r>
                  <w:proofErr w:type="spellEnd"/>
                  <w:r w:rsidRPr="00BA1A05">
                    <w:t xml:space="preserve">, Miriam. W. 1999. Personality: Classic Theories and Modern Research. </w:t>
                  </w:r>
                  <w:proofErr w:type="spellStart"/>
                  <w:r w:rsidRPr="00BA1A05">
                    <w:t>Allyn</w:t>
                  </w:r>
                  <w:proofErr w:type="spellEnd"/>
                  <w:r w:rsidRPr="00BA1A05">
                    <w:t xml:space="preserve"> and Bacon, United State America.</w:t>
                  </w:r>
                </w:p>
                <w:p w14:paraId="759F3257" w14:textId="77777777" w:rsidR="005D3361" w:rsidRPr="00BA1A0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</w:pPr>
                  <w:r w:rsidRPr="00BA1A05">
                    <w:t>Gill, O.S. 2010. Advanced Educational Psychology. Saurabh Publishing House.</w:t>
                  </w:r>
                </w:p>
                <w:p w14:paraId="775B2B56" w14:textId="77777777" w:rsidR="005D3361" w:rsidRPr="00BA1A0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</w:pPr>
                  <w:r w:rsidRPr="00BA1A05">
                    <w:t>Larsen, Randy. J and Buss, David. M. Personality Psychology: Domains of Knowledge about Human Nature, 2nd Edition. McGraw-Hill International Edition.</w:t>
                  </w:r>
                </w:p>
                <w:p w14:paraId="7F9A8CA2" w14:textId="77777777" w:rsidR="005D3361" w:rsidRPr="00BA1A0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</w:pPr>
                  <w:r w:rsidRPr="00BA1A05">
                    <w:t xml:space="preserve">Passer, W. Michael and Smith, E. Roland. 2007. Psychology- The Science of Mind and </w:t>
                  </w:r>
                  <w:proofErr w:type="spellStart"/>
                  <w:r w:rsidRPr="00BA1A05">
                    <w:t>Behavior</w:t>
                  </w:r>
                  <w:proofErr w:type="spellEnd"/>
                  <w:r w:rsidRPr="00BA1A05">
                    <w:t xml:space="preserve">. Tata McGraw-Hill Company Limited. 3rd Edition. </w:t>
                  </w:r>
                </w:p>
                <w:p w14:paraId="67120F92" w14:textId="77777777" w:rsidR="005D3361" w:rsidRPr="00BA1A05" w:rsidRDefault="005D3361" w:rsidP="005D3361">
                  <w:pPr>
                    <w:pStyle w:val="ps1Char"/>
                    <w:numPr>
                      <w:ilvl w:val="0"/>
                      <w:numId w:val="31"/>
                    </w:numPr>
                    <w:bidi w:val="0"/>
                    <w:jc w:val="center"/>
                  </w:pPr>
                  <w:proofErr w:type="spellStart"/>
                  <w:r w:rsidRPr="00BA1A05">
                    <w:t>Plutchik</w:t>
                  </w:r>
                  <w:proofErr w:type="spellEnd"/>
                  <w:r w:rsidRPr="00BA1A05">
                    <w:t xml:space="preserve">, Robert. 2002. Emotions and Life. American </w:t>
                  </w:r>
                  <w:proofErr w:type="spellStart"/>
                  <w:r w:rsidRPr="00BA1A05">
                    <w:t>Psychologial</w:t>
                  </w:r>
                  <w:proofErr w:type="spellEnd"/>
                  <w:r w:rsidRPr="00BA1A05">
                    <w:t xml:space="preserve"> Association</w:t>
                  </w:r>
                </w:p>
                <w:p w14:paraId="3AEC4375" w14:textId="77777777" w:rsidR="005D3361" w:rsidRPr="00533B65" w:rsidRDefault="005D3361" w:rsidP="005D3361">
                  <w:pPr>
                    <w:pStyle w:val="ListParagraph"/>
                    <w:numPr>
                      <w:ilvl w:val="0"/>
                      <w:numId w:val="31"/>
                    </w:numPr>
                    <w:spacing w:after="200" w:line="276" w:lineRule="auto"/>
                    <w:jc w:val="both"/>
                    <w:rPr>
                      <w:rFonts w:ascii="Simplified Arabic" w:hAnsi="Simplified Arabic" w:cs="Simplified Arabic"/>
                      <w:b/>
                      <w:sz w:val="22"/>
                      <w:szCs w:val="22"/>
                    </w:rPr>
                  </w:pPr>
                  <w:r w:rsidRPr="00BA1A05">
                    <w:rPr>
                      <w:rFonts w:ascii="Simplified Arabic" w:hAnsi="Simplified Arabic" w:cs="Simplified Arabic"/>
                      <w:sz w:val="22"/>
                      <w:szCs w:val="22"/>
                    </w:rPr>
                    <w:t xml:space="preserve">Schwarzer, Ralf and Knoll, Nina. 2003. Positive Psychological Assessment: A Handbook of Models and Measures. IN: Lopez, Shane and </w:t>
                  </w:r>
                  <w:proofErr w:type="spellStart"/>
                  <w:r w:rsidRPr="00BA1A05">
                    <w:rPr>
                      <w:rFonts w:ascii="Simplified Arabic" w:hAnsi="Simplified Arabic" w:cs="Simplified Arabic"/>
                      <w:sz w:val="22"/>
                      <w:szCs w:val="22"/>
                    </w:rPr>
                    <w:t>Syder</w:t>
                  </w:r>
                  <w:proofErr w:type="spellEnd"/>
                  <w:r w:rsidRPr="00BA1A05">
                    <w:rPr>
                      <w:rFonts w:ascii="Simplified Arabic" w:hAnsi="Simplified Arabic" w:cs="Simplified Arabic"/>
                      <w:sz w:val="22"/>
                      <w:szCs w:val="22"/>
                    </w:rPr>
                    <w:t>, C.R (ED).</w:t>
                  </w:r>
                </w:p>
              </w:tc>
            </w:tr>
          </w:tbl>
          <w:p w14:paraId="743A9175" w14:textId="77777777" w:rsidR="00C72230" w:rsidRPr="00A15E85" w:rsidRDefault="00C72230" w:rsidP="00C7223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u w:val="single"/>
                <w:lang w:bidi="ar-JO"/>
              </w:rPr>
            </w:pPr>
          </w:p>
          <w:p w14:paraId="13F9D73B" w14:textId="14F2A5CE" w:rsidR="00B02262" w:rsidRPr="00F40C9D" w:rsidRDefault="00B02262" w:rsidP="005D3361">
            <w:p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14:paraId="338B68FA" w14:textId="77777777" w:rsidR="00B143AC" w:rsidRDefault="00A12E46" w:rsidP="00A12E4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  <w:r w:rsidRPr="00A15E85">
        <w:rPr>
          <w:rFonts w:ascii="Simplified Arabic" w:hAnsi="Simplified Arabic" w:cs="Simplified Arabic"/>
          <w:sz w:val="22"/>
          <w:szCs w:val="22"/>
          <w:rtl/>
        </w:rPr>
        <w:t>26</w:t>
      </w:r>
      <w:r w:rsidR="00BE1A4D" w:rsidRPr="00A15E85">
        <w:rPr>
          <w:rFonts w:ascii="Simplified Arabic" w:hAnsi="Simplified Arabic" w:cs="Simplified Arabic"/>
          <w:sz w:val="22"/>
          <w:szCs w:val="22"/>
        </w:rPr>
        <w:t>.</w:t>
      </w:r>
      <w:r w:rsidRPr="00A15E85">
        <w:rPr>
          <w:rFonts w:ascii="Simplified Arabic" w:hAnsi="Simplified Arabic" w:cs="Simplified Arabic"/>
          <w:sz w:val="22"/>
          <w:szCs w:val="22"/>
          <w:rtl/>
        </w:rPr>
        <w:t xml:space="preserve"> معلومات إضافية</w:t>
      </w:r>
    </w:p>
    <w:p w14:paraId="64607B74" w14:textId="77777777" w:rsidR="000E59A7" w:rsidRPr="00A15E85" w:rsidRDefault="000E59A7" w:rsidP="00A12E46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b w:val="0"/>
          <w:bCs w:val="0"/>
          <w:sz w:val="22"/>
          <w:szCs w:val="22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A15E85" w14:paraId="76506AB2" w14:textId="77777777" w:rsidTr="00121183">
        <w:tc>
          <w:tcPr>
            <w:tcW w:w="10008" w:type="dxa"/>
          </w:tcPr>
          <w:p w14:paraId="6071517F" w14:textId="77777777" w:rsidR="00F06879" w:rsidRPr="00A15E85" w:rsidRDefault="00F06879" w:rsidP="00FA1743">
            <w:pPr>
              <w:bidi/>
              <w:rPr>
                <w:rFonts w:ascii="Simplified Arabic" w:hAnsi="Simplified Arabic" w:cs="Simplified Arabic"/>
              </w:rPr>
            </w:pPr>
          </w:p>
        </w:tc>
      </w:tr>
    </w:tbl>
    <w:p w14:paraId="061A2EA5" w14:textId="77777777" w:rsidR="00683A68" w:rsidRPr="00A15E85" w:rsidRDefault="00683A68" w:rsidP="00683A68">
      <w:pPr>
        <w:autoSpaceDE w:val="0"/>
        <w:autoSpaceDN w:val="0"/>
        <w:adjustRightInd w:val="0"/>
        <w:spacing w:line="480" w:lineRule="auto"/>
        <w:rPr>
          <w:rFonts w:ascii="Simplified Arabic" w:hAnsi="Simplified Arabic" w:cs="Simplified Arabic"/>
          <w:color w:val="000000"/>
          <w:sz w:val="23"/>
          <w:szCs w:val="23"/>
          <w:lang w:val="en-US"/>
        </w:rPr>
      </w:pPr>
    </w:p>
    <w:p w14:paraId="357C2CB6" w14:textId="77777777" w:rsidR="00A12E46" w:rsidRPr="00A15E85" w:rsidRDefault="00A12E46" w:rsidP="00B24A22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اسم منسق المادة: ------------------- التوقيع: ------------------------ - الت</w:t>
      </w:r>
      <w:r w:rsidR="00A462D0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اريخ: ------------------</w:t>
      </w:r>
      <w:r w:rsidR="00B24A22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مقرر لجنة الخطة</w:t>
      </w: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/ القسم: --------------- ---------- التوقيع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77CC0181" w14:textId="77777777" w:rsidR="00A12E46" w:rsidRPr="00A15E85" w:rsidRDefault="00A12E46" w:rsidP="00A12E46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رئيس القسم: ------------------------- التوقيع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 --------------</w:t>
      </w:r>
    </w:p>
    <w:p w14:paraId="6862A553" w14:textId="77777777" w:rsidR="00A12E46" w:rsidRPr="00A15E85" w:rsidRDefault="00B24A22" w:rsidP="00B24A22">
      <w:pPr>
        <w:bidi/>
        <w:spacing w:line="480" w:lineRule="auto"/>
        <w:rPr>
          <w:rFonts w:ascii="Simplified Arabic" w:hAnsi="Simplified Arabic" w:cs="Simplified Arabic"/>
          <w:sz w:val="24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مقرر لجنة الخطة/</w:t>
      </w:r>
      <w:r w:rsidR="00A12E46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الكلية: ------------------------- التوقيع</w:t>
      </w:r>
      <w:r w:rsidR="00A12E46" w:rsidRPr="00A15E85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2B6D5DE9" w14:textId="77777777" w:rsidR="00A12E46" w:rsidRPr="00A15E85" w:rsidRDefault="00A12E46" w:rsidP="00A15E85">
      <w:pPr>
        <w:bidi/>
        <w:spacing w:line="480" w:lineRule="auto"/>
        <w:rPr>
          <w:rFonts w:ascii="Simplified Arabic" w:hAnsi="Simplified Arabic" w:cs="Simplified Arabic"/>
          <w:sz w:val="22"/>
          <w:szCs w:val="22"/>
          <w:rtl/>
          <w:lang w:val="en-US" w:bidi="ar-JO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العميد: ------------------------------------------- التوقيع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>--------------------------------</w:t>
      </w:r>
    </w:p>
    <w:p w14:paraId="1DB877AF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US"/>
        </w:rPr>
        <w:t>نسخة إلى</w:t>
      </w:r>
      <w:r w:rsidRPr="00A15E85">
        <w:rPr>
          <w:rFonts w:ascii="Simplified Arabic" w:hAnsi="Simplified Arabic" w:cs="Simplified Arabic"/>
          <w:sz w:val="22"/>
          <w:szCs w:val="22"/>
          <w:lang w:val="en-US"/>
        </w:rPr>
        <w:t>:</w:t>
      </w:r>
    </w:p>
    <w:p w14:paraId="48D4255A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رئيس </w:t>
      </w:r>
      <w:r w:rsidR="00FD3188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ال</w:t>
      </w: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قسم</w:t>
      </w:r>
    </w:p>
    <w:p w14:paraId="0DA9D10E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مساعد العميد لضمان الجودة</w:t>
      </w:r>
    </w:p>
    <w:p w14:paraId="46C5B404" w14:textId="77777777" w:rsidR="00A12E46" w:rsidRPr="00A15E85" w:rsidRDefault="00A12E46" w:rsidP="00FD3188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ملف </w:t>
      </w:r>
      <w:r w:rsidR="00FD3188" w:rsidRPr="00A15E85">
        <w:rPr>
          <w:rFonts w:ascii="Simplified Arabic" w:hAnsi="Simplified Arabic" w:cs="Simplified Arabic"/>
          <w:sz w:val="22"/>
          <w:szCs w:val="22"/>
          <w:rtl/>
          <w:lang w:val="en-US"/>
        </w:rPr>
        <w:t>المادة</w:t>
      </w:r>
    </w:p>
    <w:sectPr w:rsidR="00A12E46" w:rsidRPr="00A15E85" w:rsidSect="00683A68">
      <w:headerReference w:type="default" r:id="rId14"/>
      <w:footerReference w:type="default" r:id="rId15"/>
      <w:type w:val="continuous"/>
      <w:pgSz w:w="11906" w:h="16838"/>
      <w:pgMar w:top="576" w:right="864" w:bottom="1440" w:left="864" w:header="720" w:footer="720" w:gutter="288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53A9A" w14:textId="77777777" w:rsidR="004F7B58" w:rsidRDefault="004F7B58">
      <w:r>
        <w:separator/>
      </w:r>
    </w:p>
  </w:endnote>
  <w:endnote w:type="continuationSeparator" w:id="0">
    <w:p w14:paraId="6DB92294" w14:textId="77777777" w:rsidR="004F7B58" w:rsidRDefault="004F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07220" w14:textId="77777777" w:rsidR="00BC4862" w:rsidRDefault="00E657CB">
    <w:pPr>
      <w:pStyle w:val="Footer"/>
      <w:jc w:val="right"/>
    </w:pPr>
    <w:r>
      <w:fldChar w:fldCharType="begin"/>
    </w:r>
    <w:r w:rsidR="00BC4862">
      <w:instrText xml:space="preserve"> PAGE   \* MERGEFORMAT </w:instrText>
    </w:r>
    <w:r>
      <w:fldChar w:fldCharType="separate"/>
    </w:r>
    <w:r w:rsidR="009E77D8">
      <w:rPr>
        <w:noProof/>
      </w:rPr>
      <w:t>1</w:t>
    </w:r>
    <w:r>
      <w:rPr>
        <w:noProof/>
      </w:rPr>
      <w:fldChar w:fldCharType="end"/>
    </w:r>
  </w:p>
  <w:p w14:paraId="1C76DD90" w14:textId="77777777" w:rsidR="00BC4862" w:rsidRDefault="00BC4862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EFD52" w14:textId="77777777" w:rsidR="004F7B58" w:rsidRDefault="004F7B58">
      <w:r>
        <w:separator/>
      </w:r>
    </w:p>
  </w:footnote>
  <w:footnote w:type="continuationSeparator" w:id="0">
    <w:p w14:paraId="615D27C4" w14:textId="77777777" w:rsidR="004F7B58" w:rsidRDefault="004F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13D8" w14:textId="77777777" w:rsidR="00BC4862" w:rsidRPr="00F51120" w:rsidRDefault="00BC4862" w:rsidP="00596E0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Times New Roman" w:hAnsi="Times New Roman" w:cs="Arial" w:hint="cs"/>
        <w:rtl/>
      </w:rPr>
      <w:t xml:space="preserve">مركز الاعتماد وضمان </w:t>
    </w:r>
    <w:proofErr w:type="spellStart"/>
    <w:r>
      <w:rPr>
        <w:rFonts w:ascii="Times New Roman" w:hAnsi="Times New Roman" w:cs="Arial" w:hint="cs"/>
        <w:rtl/>
      </w:rPr>
      <w:t>الجودةمخطط</w:t>
    </w:r>
    <w:proofErr w:type="spellEnd"/>
    <w:r>
      <w:rPr>
        <w:rFonts w:ascii="Times New Roman" w:hAnsi="Times New Roman" w:cs="Arial" w:hint="cs"/>
        <w:rtl/>
      </w:rPr>
      <w:t xml:space="preserve"> المادة </w:t>
    </w:r>
    <w:proofErr w:type="spellStart"/>
    <w:r>
      <w:rPr>
        <w:rFonts w:ascii="Times New Roman" w:hAnsi="Times New Roman" w:cs="Arial" w:hint="cs"/>
        <w:rtl/>
      </w:rPr>
      <w:t>الدراسيةالجامعة</w:t>
    </w:r>
    <w:proofErr w:type="spellEnd"/>
    <w:r>
      <w:rPr>
        <w:rFonts w:ascii="Times New Roman" w:hAnsi="Times New Roman" w:cs="Arial" w:hint="cs"/>
        <w:rtl/>
      </w:rPr>
      <w:t xml:space="preserve"> الأردنية</w:t>
    </w:r>
  </w:p>
  <w:p w14:paraId="5E5A03C5" w14:textId="77777777" w:rsidR="00BC4862" w:rsidRDefault="00BC4862">
    <w:pPr>
      <w:pStyle w:val="Header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D81"/>
    <w:multiLevelType w:val="hybridMultilevel"/>
    <w:tmpl w:val="D68E840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D92"/>
    <w:multiLevelType w:val="hybridMultilevel"/>
    <w:tmpl w:val="DAEAE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2D63"/>
    <w:multiLevelType w:val="multilevel"/>
    <w:tmpl w:val="E16EE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402BFE"/>
    <w:multiLevelType w:val="hybridMultilevel"/>
    <w:tmpl w:val="0DBEB0EA"/>
    <w:lvl w:ilvl="0" w:tplc="24064554">
      <w:start w:val="2"/>
      <w:numFmt w:val="bullet"/>
      <w:lvlText w:val="-"/>
      <w:lvlJc w:val="left"/>
      <w:pPr>
        <w:ind w:left="1800" w:hanging="360"/>
      </w:pPr>
      <w:rPr>
        <w:rFonts w:ascii="Arabic Transparent" w:eastAsia="Times New Roman" w:hAnsi="Arabic Transparent" w:cs="Arabic Transparent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90DEE"/>
    <w:multiLevelType w:val="multilevel"/>
    <w:tmpl w:val="079650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6" w15:restartNumberingAfterBreak="0">
    <w:nsid w:val="1E7E0100"/>
    <w:multiLevelType w:val="hybridMultilevel"/>
    <w:tmpl w:val="22BA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9291A"/>
    <w:multiLevelType w:val="hybridMultilevel"/>
    <w:tmpl w:val="180A7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321F2"/>
    <w:multiLevelType w:val="hybridMultilevel"/>
    <w:tmpl w:val="DE503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83FC0"/>
    <w:multiLevelType w:val="hybridMultilevel"/>
    <w:tmpl w:val="06B0F56C"/>
    <w:lvl w:ilvl="0" w:tplc="C0727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35446"/>
    <w:multiLevelType w:val="hybridMultilevel"/>
    <w:tmpl w:val="7DD85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515B9"/>
    <w:multiLevelType w:val="multilevel"/>
    <w:tmpl w:val="1304E5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C056842"/>
    <w:multiLevelType w:val="hybridMultilevel"/>
    <w:tmpl w:val="D358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1318D"/>
    <w:multiLevelType w:val="hybridMultilevel"/>
    <w:tmpl w:val="1D50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35431"/>
    <w:multiLevelType w:val="hybridMultilevel"/>
    <w:tmpl w:val="233CFBCC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0698B"/>
    <w:multiLevelType w:val="hybridMultilevel"/>
    <w:tmpl w:val="4EC08DF8"/>
    <w:lvl w:ilvl="0" w:tplc="411E9E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52641"/>
    <w:multiLevelType w:val="hybridMultilevel"/>
    <w:tmpl w:val="6BB21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26F21"/>
    <w:multiLevelType w:val="multilevel"/>
    <w:tmpl w:val="0C3A7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C1707B"/>
    <w:multiLevelType w:val="multilevel"/>
    <w:tmpl w:val="CB7A9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9AF7B3C"/>
    <w:multiLevelType w:val="hybridMultilevel"/>
    <w:tmpl w:val="DD8CF85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1F24176"/>
    <w:multiLevelType w:val="hybridMultilevel"/>
    <w:tmpl w:val="8134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65763E"/>
    <w:multiLevelType w:val="hybridMultilevel"/>
    <w:tmpl w:val="E2B26B2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64432422"/>
    <w:multiLevelType w:val="multilevel"/>
    <w:tmpl w:val="EC4009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EA460A"/>
    <w:multiLevelType w:val="hybridMultilevel"/>
    <w:tmpl w:val="E382B856"/>
    <w:lvl w:ilvl="0" w:tplc="6F5480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C28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0B5D23"/>
    <w:multiLevelType w:val="hybridMultilevel"/>
    <w:tmpl w:val="8312A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265F06"/>
    <w:multiLevelType w:val="hybridMultilevel"/>
    <w:tmpl w:val="1D50C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21B07"/>
    <w:multiLevelType w:val="hybridMultilevel"/>
    <w:tmpl w:val="C48A9758"/>
    <w:lvl w:ilvl="0" w:tplc="AFD86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84E1362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32EDD"/>
    <w:multiLevelType w:val="hybridMultilevel"/>
    <w:tmpl w:val="6C28DA38"/>
    <w:lvl w:ilvl="0" w:tplc="967826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2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4"/>
  </w:num>
  <w:num w:numId="15">
    <w:abstractNumId w:val="7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9"/>
  </w:num>
  <w:num w:numId="21">
    <w:abstractNumId w:val="6"/>
  </w:num>
  <w:num w:numId="22">
    <w:abstractNumId w:val="21"/>
  </w:num>
  <w:num w:numId="23">
    <w:abstractNumId w:val="0"/>
  </w:num>
  <w:num w:numId="24">
    <w:abstractNumId w:val="13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</w:num>
  <w:num w:numId="27">
    <w:abstractNumId w:val="18"/>
  </w:num>
  <w:num w:numId="28">
    <w:abstractNumId w:val="17"/>
  </w:num>
  <w:num w:numId="29">
    <w:abstractNumId w:val="11"/>
  </w:num>
  <w:num w:numId="30">
    <w:abstractNumId w:val="22"/>
  </w:num>
  <w:num w:numId="3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6DA"/>
    <w:rsid w:val="00002735"/>
    <w:rsid w:val="00004C72"/>
    <w:rsid w:val="000165F1"/>
    <w:rsid w:val="00016899"/>
    <w:rsid w:val="000177B5"/>
    <w:rsid w:val="00023619"/>
    <w:rsid w:val="0002388B"/>
    <w:rsid w:val="00024732"/>
    <w:rsid w:val="00035167"/>
    <w:rsid w:val="00047D5D"/>
    <w:rsid w:val="0005688E"/>
    <w:rsid w:val="000700F3"/>
    <w:rsid w:val="00081728"/>
    <w:rsid w:val="000C17DB"/>
    <w:rsid w:val="000C47AB"/>
    <w:rsid w:val="000E10C1"/>
    <w:rsid w:val="000E59A7"/>
    <w:rsid w:val="000F6AE2"/>
    <w:rsid w:val="00100132"/>
    <w:rsid w:val="00106422"/>
    <w:rsid w:val="001128D9"/>
    <w:rsid w:val="001143B0"/>
    <w:rsid w:val="00121183"/>
    <w:rsid w:val="0012294E"/>
    <w:rsid w:val="00144561"/>
    <w:rsid w:val="00150244"/>
    <w:rsid w:val="00150C7F"/>
    <w:rsid w:val="001539BC"/>
    <w:rsid w:val="001711B8"/>
    <w:rsid w:val="00171C25"/>
    <w:rsid w:val="00172634"/>
    <w:rsid w:val="001731B3"/>
    <w:rsid w:val="00186C8E"/>
    <w:rsid w:val="00196092"/>
    <w:rsid w:val="0019695C"/>
    <w:rsid w:val="001D2219"/>
    <w:rsid w:val="001D3D8F"/>
    <w:rsid w:val="001D5714"/>
    <w:rsid w:val="001D7D6A"/>
    <w:rsid w:val="001E6AEB"/>
    <w:rsid w:val="001F26BA"/>
    <w:rsid w:val="001F31EA"/>
    <w:rsid w:val="001F5589"/>
    <w:rsid w:val="001F605E"/>
    <w:rsid w:val="00201381"/>
    <w:rsid w:val="002026E9"/>
    <w:rsid w:val="002125A3"/>
    <w:rsid w:val="00212B07"/>
    <w:rsid w:val="00216C2F"/>
    <w:rsid w:val="00225D14"/>
    <w:rsid w:val="00233443"/>
    <w:rsid w:val="002346F7"/>
    <w:rsid w:val="002445EA"/>
    <w:rsid w:val="00250D0F"/>
    <w:rsid w:val="00266E80"/>
    <w:rsid w:val="00291693"/>
    <w:rsid w:val="002D0E1D"/>
    <w:rsid w:val="002E44C0"/>
    <w:rsid w:val="00304833"/>
    <w:rsid w:val="00310A24"/>
    <w:rsid w:val="00314838"/>
    <w:rsid w:val="003173A1"/>
    <w:rsid w:val="00322B65"/>
    <w:rsid w:val="003259AF"/>
    <w:rsid w:val="00327A0D"/>
    <w:rsid w:val="00332B9A"/>
    <w:rsid w:val="0033559A"/>
    <w:rsid w:val="003411E7"/>
    <w:rsid w:val="00356437"/>
    <w:rsid w:val="003572F3"/>
    <w:rsid w:val="00366E4E"/>
    <w:rsid w:val="00373649"/>
    <w:rsid w:val="00373FBD"/>
    <w:rsid w:val="00374DA8"/>
    <w:rsid w:val="003843EA"/>
    <w:rsid w:val="00386B8F"/>
    <w:rsid w:val="0039570D"/>
    <w:rsid w:val="003B332E"/>
    <w:rsid w:val="003D2344"/>
    <w:rsid w:val="003E1014"/>
    <w:rsid w:val="003F449C"/>
    <w:rsid w:val="0040020F"/>
    <w:rsid w:val="004011B1"/>
    <w:rsid w:val="0040165E"/>
    <w:rsid w:val="00403475"/>
    <w:rsid w:val="00417600"/>
    <w:rsid w:val="004202C0"/>
    <w:rsid w:val="00420B90"/>
    <w:rsid w:val="0042205B"/>
    <w:rsid w:val="00423952"/>
    <w:rsid w:val="00423C58"/>
    <w:rsid w:val="004342E5"/>
    <w:rsid w:val="00434BCD"/>
    <w:rsid w:val="00453BFA"/>
    <w:rsid w:val="00476AF6"/>
    <w:rsid w:val="0047713A"/>
    <w:rsid w:val="004832DA"/>
    <w:rsid w:val="00496DA5"/>
    <w:rsid w:val="004A707E"/>
    <w:rsid w:val="004B5C8D"/>
    <w:rsid w:val="004C39CD"/>
    <w:rsid w:val="004F493F"/>
    <w:rsid w:val="004F7B58"/>
    <w:rsid w:val="00505BC9"/>
    <w:rsid w:val="00515C46"/>
    <w:rsid w:val="00521D1E"/>
    <w:rsid w:val="00522E97"/>
    <w:rsid w:val="005303D7"/>
    <w:rsid w:val="00532537"/>
    <w:rsid w:val="005455DF"/>
    <w:rsid w:val="005472E9"/>
    <w:rsid w:val="00552E58"/>
    <w:rsid w:val="00552E76"/>
    <w:rsid w:val="00556B3F"/>
    <w:rsid w:val="00572F9A"/>
    <w:rsid w:val="0057638F"/>
    <w:rsid w:val="00583F44"/>
    <w:rsid w:val="005867A1"/>
    <w:rsid w:val="00592640"/>
    <w:rsid w:val="00596E06"/>
    <w:rsid w:val="005A0CB3"/>
    <w:rsid w:val="005A217E"/>
    <w:rsid w:val="005A28CD"/>
    <w:rsid w:val="005A556B"/>
    <w:rsid w:val="005A72D7"/>
    <w:rsid w:val="005A7A4A"/>
    <w:rsid w:val="005B1749"/>
    <w:rsid w:val="005C0480"/>
    <w:rsid w:val="005C0BF7"/>
    <w:rsid w:val="005C72E1"/>
    <w:rsid w:val="005D3361"/>
    <w:rsid w:val="00601F52"/>
    <w:rsid w:val="00602622"/>
    <w:rsid w:val="00612C3F"/>
    <w:rsid w:val="0061427C"/>
    <w:rsid w:val="00616DF2"/>
    <w:rsid w:val="00620096"/>
    <w:rsid w:val="00625256"/>
    <w:rsid w:val="00627DDC"/>
    <w:rsid w:val="00633AC7"/>
    <w:rsid w:val="006344D5"/>
    <w:rsid w:val="00644094"/>
    <w:rsid w:val="006457F7"/>
    <w:rsid w:val="0064628C"/>
    <w:rsid w:val="00666969"/>
    <w:rsid w:val="00671D3D"/>
    <w:rsid w:val="00674A41"/>
    <w:rsid w:val="0067568D"/>
    <w:rsid w:val="00676685"/>
    <w:rsid w:val="00683A68"/>
    <w:rsid w:val="00693873"/>
    <w:rsid w:val="006A5EFA"/>
    <w:rsid w:val="006B0061"/>
    <w:rsid w:val="006B022D"/>
    <w:rsid w:val="006C2C6F"/>
    <w:rsid w:val="006C4DBF"/>
    <w:rsid w:val="006C4E8F"/>
    <w:rsid w:val="006F70C6"/>
    <w:rsid w:val="00715328"/>
    <w:rsid w:val="00723D23"/>
    <w:rsid w:val="007265EC"/>
    <w:rsid w:val="00726A66"/>
    <w:rsid w:val="00747877"/>
    <w:rsid w:val="0075066C"/>
    <w:rsid w:val="0075627D"/>
    <w:rsid w:val="00761E80"/>
    <w:rsid w:val="007643B7"/>
    <w:rsid w:val="00775228"/>
    <w:rsid w:val="00787DC9"/>
    <w:rsid w:val="00794132"/>
    <w:rsid w:val="007957AA"/>
    <w:rsid w:val="00797D4D"/>
    <w:rsid w:val="007A4458"/>
    <w:rsid w:val="007B266D"/>
    <w:rsid w:val="007B31BF"/>
    <w:rsid w:val="007B387D"/>
    <w:rsid w:val="007D1F60"/>
    <w:rsid w:val="007D49EE"/>
    <w:rsid w:val="007D6082"/>
    <w:rsid w:val="007D76F3"/>
    <w:rsid w:val="007E0741"/>
    <w:rsid w:val="007E4658"/>
    <w:rsid w:val="007F629D"/>
    <w:rsid w:val="00800C80"/>
    <w:rsid w:val="008016F7"/>
    <w:rsid w:val="00804135"/>
    <w:rsid w:val="00805124"/>
    <w:rsid w:val="00824627"/>
    <w:rsid w:val="00832EDA"/>
    <w:rsid w:val="00840524"/>
    <w:rsid w:val="00847D78"/>
    <w:rsid w:val="00852826"/>
    <w:rsid w:val="00854683"/>
    <w:rsid w:val="00862D56"/>
    <w:rsid w:val="00863535"/>
    <w:rsid w:val="00880DAA"/>
    <w:rsid w:val="008833FE"/>
    <w:rsid w:val="00887DB7"/>
    <w:rsid w:val="008B05EA"/>
    <w:rsid w:val="008C50BB"/>
    <w:rsid w:val="008D245A"/>
    <w:rsid w:val="008D2C3F"/>
    <w:rsid w:val="008E5036"/>
    <w:rsid w:val="008E63C1"/>
    <w:rsid w:val="008E64E7"/>
    <w:rsid w:val="008F2A28"/>
    <w:rsid w:val="008F32BC"/>
    <w:rsid w:val="008F7791"/>
    <w:rsid w:val="00907564"/>
    <w:rsid w:val="00920726"/>
    <w:rsid w:val="00920768"/>
    <w:rsid w:val="009310E1"/>
    <w:rsid w:val="00934132"/>
    <w:rsid w:val="009360B0"/>
    <w:rsid w:val="00946BA5"/>
    <w:rsid w:val="00955553"/>
    <w:rsid w:val="00956EC6"/>
    <w:rsid w:val="009652EF"/>
    <w:rsid w:val="00965D7E"/>
    <w:rsid w:val="00980C02"/>
    <w:rsid w:val="00990C57"/>
    <w:rsid w:val="00993A26"/>
    <w:rsid w:val="00997FE9"/>
    <w:rsid w:val="009A550F"/>
    <w:rsid w:val="009A6250"/>
    <w:rsid w:val="009A7C82"/>
    <w:rsid w:val="009B1CAD"/>
    <w:rsid w:val="009B6777"/>
    <w:rsid w:val="009B6B0A"/>
    <w:rsid w:val="009C6D3F"/>
    <w:rsid w:val="009D1AF6"/>
    <w:rsid w:val="009E5872"/>
    <w:rsid w:val="009E6C5C"/>
    <w:rsid w:val="009E77D8"/>
    <w:rsid w:val="009F7B84"/>
    <w:rsid w:val="00A12E46"/>
    <w:rsid w:val="00A15E85"/>
    <w:rsid w:val="00A2682F"/>
    <w:rsid w:val="00A42EC1"/>
    <w:rsid w:val="00A45946"/>
    <w:rsid w:val="00A462D0"/>
    <w:rsid w:val="00A6789F"/>
    <w:rsid w:val="00A75C88"/>
    <w:rsid w:val="00A76B27"/>
    <w:rsid w:val="00A7741E"/>
    <w:rsid w:val="00A90A05"/>
    <w:rsid w:val="00A90D1D"/>
    <w:rsid w:val="00AC015F"/>
    <w:rsid w:val="00AD1543"/>
    <w:rsid w:val="00AF410A"/>
    <w:rsid w:val="00B016DA"/>
    <w:rsid w:val="00B02262"/>
    <w:rsid w:val="00B066F8"/>
    <w:rsid w:val="00B10A55"/>
    <w:rsid w:val="00B143AC"/>
    <w:rsid w:val="00B20BF7"/>
    <w:rsid w:val="00B24A22"/>
    <w:rsid w:val="00B34DA4"/>
    <w:rsid w:val="00B4064D"/>
    <w:rsid w:val="00B51B69"/>
    <w:rsid w:val="00B53C33"/>
    <w:rsid w:val="00B57631"/>
    <w:rsid w:val="00B630A2"/>
    <w:rsid w:val="00B73160"/>
    <w:rsid w:val="00B83070"/>
    <w:rsid w:val="00B9195A"/>
    <w:rsid w:val="00BA6193"/>
    <w:rsid w:val="00BC0336"/>
    <w:rsid w:val="00BC4862"/>
    <w:rsid w:val="00BE1A4D"/>
    <w:rsid w:val="00C01AD3"/>
    <w:rsid w:val="00C06816"/>
    <w:rsid w:val="00C24046"/>
    <w:rsid w:val="00C31757"/>
    <w:rsid w:val="00C37471"/>
    <w:rsid w:val="00C41EBE"/>
    <w:rsid w:val="00C53ED9"/>
    <w:rsid w:val="00C57B98"/>
    <w:rsid w:val="00C619C3"/>
    <w:rsid w:val="00C64BCA"/>
    <w:rsid w:val="00C67D03"/>
    <w:rsid w:val="00C72230"/>
    <w:rsid w:val="00C74BAF"/>
    <w:rsid w:val="00C87B41"/>
    <w:rsid w:val="00C9471D"/>
    <w:rsid w:val="00CA5F5C"/>
    <w:rsid w:val="00CC4F1F"/>
    <w:rsid w:val="00CC65BB"/>
    <w:rsid w:val="00CD6B52"/>
    <w:rsid w:val="00CE33DF"/>
    <w:rsid w:val="00CF4B5C"/>
    <w:rsid w:val="00D012E8"/>
    <w:rsid w:val="00D05267"/>
    <w:rsid w:val="00D05C7C"/>
    <w:rsid w:val="00D11748"/>
    <w:rsid w:val="00D40E94"/>
    <w:rsid w:val="00D43B2C"/>
    <w:rsid w:val="00D456C6"/>
    <w:rsid w:val="00D60E13"/>
    <w:rsid w:val="00D624DC"/>
    <w:rsid w:val="00D64BC5"/>
    <w:rsid w:val="00D64E98"/>
    <w:rsid w:val="00D6536F"/>
    <w:rsid w:val="00D66E33"/>
    <w:rsid w:val="00D72720"/>
    <w:rsid w:val="00D73DA5"/>
    <w:rsid w:val="00D75241"/>
    <w:rsid w:val="00D75D37"/>
    <w:rsid w:val="00D760CB"/>
    <w:rsid w:val="00D77409"/>
    <w:rsid w:val="00D806F9"/>
    <w:rsid w:val="00D928AB"/>
    <w:rsid w:val="00DB05F1"/>
    <w:rsid w:val="00DB30F9"/>
    <w:rsid w:val="00DD25CD"/>
    <w:rsid w:val="00DE14BF"/>
    <w:rsid w:val="00DE6FD6"/>
    <w:rsid w:val="00DF368A"/>
    <w:rsid w:val="00E00F98"/>
    <w:rsid w:val="00E068C7"/>
    <w:rsid w:val="00E14ADE"/>
    <w:rsid w:val="00E1506A"/>
    <w:rsid w:val="00E15C93"/>
    <w:rsid w:val="00E20186"/>
    <w:rsid w:val="00E40BA7"/>
    <w:rsid w:val="00E546E1"/>
    <w:rsid w:val="00E55E19"/>
    <w:rsid w:val="00E60297"/>
    <w:rsid w:val="00E60635"/>
    <w:rsid w:val="00E6287A"/>
    <w:rsid w:val="00E64CEE"/>
    <w:rsid w:val="00E657CB"/>
    <w:rsid w:val="00E73622"/>
    <w:rsid w:val="00EA4756"/>
    <w:rsid w:val="00EB348D"/>
    <w:rsid w:val="00EB5D8D"/>
    <w:rsid w:val="00EB7226"/>
    <w:rsid w:val="00EC0C0B"/>
    <w:rsid w:val="00EC2745"/>
    <w:rsid w:val="00EC3257"/>
    <w:rsid w:val="00EC5B29"/>
    <w:rsid w:val="00EC794D"/>
    <w:rsid w:val="00EC7ED7"/>
    <w:rsid w:val="00ED2558"/>
    <w:rsid w:val="00ED493E"/>
    <w:rsid w:val="00EE6BEC"/>
    <w:rsid w:val="00F06879"/>
    <w:rsid w:val="00F06B2E"/>
    <w:rsid w:val="00F1242D"/>
    <w:rsid w:val="00F152A3"/>
    <w:rsid w:val="00F15CFD"/>
    <w:rsid w:val="00F248B9"/>
    <w:rsid w:val="00F24D05"/>
    <w:rsid w:val="00F326F9"/>
    <w:rsid w:val="00F40C9D"/>
    <w:rsid w:val="00F50625"/>
    <w:rsid w:val="00F51120"/>
    <w:rsid w:val="00F57F5A"/>
    <w:rsid w:val="00F65973"/>
    <w:rsid w:val="00F82874"/>
    <w:rsid w:val="00F87870"/>
    <w:rsid w:val="00F97F31"/>
    <w:rsid w:val="00FA1743"/>
    <w:rsid w:val="00FB1662"/>
    <w:rsid w:val="00FC5969"/>
    <w:rsid w:val="00FC74DA"/>
    <w:rsid w:val="00FD3188"/>
    <w:rsid w:val="00FF5291"/>
    <w:rsid w:val="00FF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5EFF1B"/>
  <w15:docId w15:val="{89CAA217-4DE7-DD40-B715-24FF71D5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27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D7272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72720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D72720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727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D72720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D72720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D72720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D72720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D727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2720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D72720"/>
    <w:rPr>
      <w:sz w:val="24"/>
    </w:rPr>
  </w:style>
  <w:style w:type="paragraph" w:styleId="BodyText3">
    <w:name w:val="Body Text 3"/>
    <w:basedOn w:val="Normal"/>
    <w:link w:val="BodyText3Char"/>
    <w:rsid w:val="00D72720"/>
    <w:rPr>
      <w:i/>
      <w:sz w:val="24"/>
    </w:rPr>
  </w:style>
  <w:style w:type="paragraph" w:styleId="List">
    <w:name w:val="List"/>
    <w:basedOn w:val="Normal"/>
    <w:rsid w:val="00D72720"/>
    <w:pPr>
      <w:ind w:left="283" w:hanging="283"/>
    </w:pPr>
  </w:style>
  <w:style w:type="paragraph" w:styleId="Caption">
    <w:name w:val="caption"/>
    <w:basedOn w:val="Normal"/>
    <w:next w:val="Normal"/>
    <w:qFormat/>
    <w:rsid w:val="00D72720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D72720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rsid w:val="00D72720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D72720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D72720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D72720"/>
    <w:pPr>
      <w:jc w:val="both"/>
    </w:pPr>
  </w:style>
  <w:style w:type="paragraph" w:customStyle="1" w:styleId="level">
    <w:name w:val="level"/>
    <w:basedOn w:val="Normal"/>
    <w:rsid w:val="00D72720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D72720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D72720"/>
    <w:rPr>
      <w:vertAlign w:val="superscript"/>
    </w:rPr>
  </w:style>
  <w:style w:type="character" w:styleId="Hyperlink">
    <w:name w:val="Hyperlink"/>
    <w:rsid w:val="00D72720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D72720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D72720"/>
    <w:rPr>
      <w:color w:val="800080"/>
      <w:u w:val="single"/>
    </w:rPr>
  </w:style>
  <w:style w:type="character" w:styleId="PageNumber">
    <w:name w:val="page number"/>
    <w:basedOn w:val="DefaultParagraphFont"/>
    <w:rsid w:val="00D72720"/>
  </w:style>
  <w:style w:type="paragraph" w:styleId="BalloonText">
    <w:name w:val="Balloon Text"/>
    <w:basedOn w:val="Normal"/>
    <w:link w:val="BalloonTextChar"/>
    <w:semiHidden/>
    <w:rsid w:val="00D72720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787DC9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/>
    </w:pPr>
    <w:rPr>
      <w:rFonts w:ascii="Simplified Arabic" w:hAnsi="Simplified Arabic" w:cs="Simplified Arabic"/>
      <w:b/>
      <w:sz w:val="22"/>
      <w:szCs w:val="22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787DC9"/>
    <w:rPr>
      <w:rFonts w:ascii="Simplified Arabic" w:hAnsi="Simplified Arabic" w:cs="Simplified Arabic"/>
      <w:b/>
      <w:sz w:val="22"/>
      <w:szCs w:val="22"/>
      <w:lang w:val="en-GB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97D4D"/>
    <w:rPr>
      <w:rFonts w:ascii="Arial" w:hAnsi="Arial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7D4D"/>
    <w:rPr>
      <w:rFonts w:ascii="Arial" w:hAnsi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97D4D"/>
    <w:rPr>
      <w:rFonts w:ascii="Arial" w:hAnsi="Arial"/>
      <w:sz w:val="2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97D4D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97D4D"/>
    <w:rPr>
      <w:rFonts w:ascii="Arial" w:hAnsi="Arial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97D4D"/>
    <w:rPr>
      <w:rFonts w:ascii="Arial" w:hAnsi="Arial"/>
      <w:i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797D4D"/>
    <w:rPr>
      <w:rFonts w:ascii="Arial" w:hAnsi="Arial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7D4D"/>
    <w:rPr>
      <w:rFonts w:ascii="Arial" w:hAnsi="Arial"/>
      <w:i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4D"/>
    <w:rPr>
      <w:rFonts w:ascii="Arial" w:hAnsi="Arial" w:cs="Arial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797D4D"/>
    <w:rPr>
      <w:rFonts w:ascii="Arial" w:hAnsi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97D4D"/>
    <w:rPr>
      <w:rFonts w:ascii="Arial" w:hAnsi="Arial"/>
      <w:i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97D4D"/>
    <w:rPr>
      <w:rFonts w:ascii="Arial" w:hAnsi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97D4D"/>
    <w:rPr>
      <w:rFonts w:ascii="Arial" w:hAnsi="Arial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97D4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6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ziadat@ju.edu.j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:\templates\Programme%20Specifications%20Pro-forma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bfe130b042d0454869fa152240e50c3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6b049f3409fb7bc207fd74222b7689be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FormType xmlns="45804768-7f68-44ad-8493-733ff8c0415e">مخطط المادة الدراسية</FormType>
  </documentManagement>
</p:properties>
</file>

<file path=customXml/itemProps1.xml><?xml version="1.0" encoding="utf-8"?>
<ds:datastoreItem xmlns:ds="http://schemas.openxmlformats.org/officeDocument/2006/customXml" ds:itemID="{1D7AC67B-9830-403B-B287-A879882FD5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85DA53-5004-4D0E-AF08-78EA6DC1B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4579A-2562-4B5D-B25A-A2E3DD3B22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5BA59A-B980-42A8-8631-FF77E88824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7A1401-F033-46EF-9409-512C5A65D888}">
  <ds:schemaRefs>
    <ds:schemaRef ds:uri="http://schemas.microsoft.com/office/2006/metadata/properties"/>
    <ds:schemaRef ds:uri="45804768-7f68-44ad-8493-733ff8c04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U:\templates\Programme Specifications Pro-forma.dot</Template>
  <TotalTime>14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المادة الدراسية</vt:lpstr>
    </vt:vector>
  </TitlesOfParts>
  <Company>The University of Sheffield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المادة الدراسية</dc:title>
  <dc:creator>Jeannette Downing</dc:creator>
  <cp:lastModifiedBy>Microsoft Office User</cp:lastModifiedBy>
  <cp:revision>5</cp:revision>
  <cp:lastPrinted>2020-02-09T11:46:00Z</cp:lastPrinted>
  <dcterms:created xsi:type="dcterms:W3CDTF">2021-02-17T20:38:00Z</dcterms:created>
  <dcterms:modified xsi:type="dcterms:W3CDTF">2024-10-08T20:34:00Z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CJCARFC42DW7-3-572</vt:lpwstr>
  </property>
  <property fmtid="{D5CDD505-2E9C-101B-9397-08002B2CF9AE}" pid="3" name="_dlc_DocIdItemGuid">
    <vt:lpwstr>6295c27e-7f0c-46c1-a72d-f581c319bed5</vt:lpwstr>
  </property>
  <property fmtid="{D5CDD505-2E9C-101B-9397-08002B2CF9AE}" pid="4" name="_dlc_DocIdUrl">
    <vt:lpwstr>http://sites.ju.edu.jo/ar/pqmc/_layouts/DocIdRedir.aspx?ID=CJCARFC42DW7-3-572, CJCARFC42DW7-3-572</vt:lpwstr>
  </property>
</Properties>
</file>